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0D6D5" w14:textId="77777777" w:rsidR="00317C26" w:rsidRDefault="00317C26">
      <w:pPr>
        <w:pStyle w:val="a3"/>
        <w:widowControl/>
        <w:shd w:val="clear" w:color="auto" w:fill="FFFFFF"/>
        <w:spacing w:beforeAutospacing="0" w:afterAutospacing="0" w:line="560" w:lineRule="exact"/>
        <w:jc w:val="center"/>
        <w:rPr>
          <w:rFonts w:ascii="方正小标宋简体" w:eastAsia="方正小标宋简体" w:hAnsi="方正小标宋简体" w:cs="方正小标宋简体" w:hint="eastAsia"/>
          <w:b/>
          <w:color w:val="333333"/>
          <w:sz w:val="44"/>
          <w:szCs w:val="44"/>
          <w:shd w:val="clear" w:color="auto" w:fill="FFFFFF"/>
        </w:rPr>
      </w:pPr>
    </w:p>
    <w:p w14:paraId="1B1E634D" w14:textId="77777777" w:rsidR="00317C26" w:rsidRDefault="00000000">
      <w:pPr>
        <w:pStyle w:val="a3"/>
        <w:widowControl/>
        <w:shd w:val="clear" w:color="auto" w:fill="FFFFFF"/>
        <w:spacing w:beforeAutospacing="0" w:afterAutospacing="0" w:line="560" w:lineRule="exact"/>
        <w:jc w:val="center"/>
        <w:rPr>
          <w:rFonts w:ascii="方正小标宋简体" w:eastAsia="方正小标宋简体" w:hAnsi="方正小标宋简体" w:cs="方正小标宋简体" w:hint="eastAsia"/>
          <w:bCs/>
          <w:color w:val="333333"/>
          <w:sz w:val="44"/>
          <w:szCs w:val="44"/>
          <w:shd w:val="clear" w:color="auto" w:fill="FFFFFF"/>
          <w:lang w:val="en"/>
        </w:rPr>
      </w:pPr>
      <w:r>
        <w:rPr>
          <w:rFonts w:ascii="方正小标宋简体" w:eastAsia="方正小标宋简体" w:hAnsi="方正小标宋简体" w:cs="方正小标宋简体"/>
          <w:bCs/>
          <w:color w:val="333333"/>
          <w:sz w:val="44"/>
          <w:szCs w:val="44"/>
          <w:shd w:val="clear" w:color="auto" w:fill="FFFFFF"/>
          <w:lang w:val="en"/>
        </w:rPr>
        <w:t>晋城市发展和改革委员会</w:t>
      </w:r>
    </w:p>
    <w:p w14:paraId="77D4441B" w14:textId="77777777" w:rsidR="00317C26" w:rsidRDefault="00000000">
      <w:pPr>
        <w:pStyle w:val="a3"/>
        <w:widowControl/>
        <w:shd w:val="clear" w:color="auto" w:fill="FFFFFF"/>
        <w:spacing w:beforeAutospacing="0" w:afterAutospacing="0" w:line="560" w:lineRule="exact"/>
        <w:jc w:val="center"/>
        <w:rPr>
          <w:rFonts w:ascii="方正小标宋简体" w:eastAsia="方正小标宋简体" w:hAnsi="方正小标宋简体" w:cs="方正小标宋简体" w:hint="eastAsia"/>
          <w:bCs/>
          <w:color w:val="333333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333333"/>
          <w:sz w:val="44"/>
          <w:szCs w:val="44"/>
          <w:shd w:val="clear" w:color="auto" w:fill="FFFFFF"/>
        </w:rPr>
        <w:t>202</w:t>
      </w:r>
      <w:r>
        <w:rPr>
          <w:rFonts w:ascii="方正小标宋简体" w:eastAsia="方正小标宋简体" w:hAnsi="方正小标宋简体" w:cs="方正小标宋简体"/>
          <w:bCs/>
          <w:color w:val="333333"/>
          <w:sz w:val="44"/>
          <w:szCs w:val="44"/>
          <w:shd w:val="clear" w:color="auto" w:fill="FFFFFF"/>
          <w:lang w:val="en"/>
        </w:rPr>
        <w:t>4</w:t>
      </w:r>
      <w:r>
        <w:rPr>
          <w:rFonts w:ascii="方正小标宋简体" w:eastAsia="方正小标宋简体" w:hAnsi="方正小标宋简体" w:cs="方正小标宋简体" w:hint="eastAsia"/>
          <w:bCs/>
          <w:color w:val="333333"/>
          <w:sz w:val="44"/>
          <w:szCs w:val="44"/>
          <w:shd w:val="clear" w:color="auto" w:fill="FFFFFF"/>
        </w:rPr>
        <w:t>年政府信息公开工作年度报告</w:t>
      </w:r>
    </w:p>
    <w:p w14:paraId="2545B66C" w14:textId="77777777" w:rsidR="00317C26" w:rsidRDefault="00317C26">
      <w:pPr>
        <w:pStyle w:val="a3"/>
        <w:widowControl/>
        <w:shd w:val="clear" w:color="auto" w:fill="FFFFFF"/>
        <w:spacing w:beforeAutospacing="0" w:afterAutospacing="0"/>
        <w:ind w:firstLine="420"/>
        <w:jc w:val="both"/>
        <w:rPr>
          <w:rFonts w:ascii="宋体" w:eastAsia="宋体" w:hAnsi="宋体" w:cs="宋体" w:hint="eastAsia"/>
          <w:color w:val="333333"/>
        </w:rPr>
      </w:pPr>
    </w:p>
    <w:p w14:paraId="7E741563" w14:textId="77777777" w:rsidR="00317C26" w:rsidRDefault="00000000">
      <w:pPr>
        <w:ind w:firstLine="640"/>
        <w:rPr>
          <w:rFonts w:ascii="仿宋" w:eastAsia="仿宋" w:hAnsi="仿宋" w:cs="仿宋" w:hint="eastAsia"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本年度报告根据《中华人民共和国政府信息公开条例》（国务院令第711号，以下简称《条例》）和国务院办公厅政府信息与政务公开办公室《关于政府信息公开工作年度报告有关事项的通知》（国办公开办函〔2019〕60号）的要求，由晋城市发改委办公室编制而成。全文由概述、主动公开政府信息情况，政府信息公开重点工作完成情况、重点领域政府信息公开情况、依申请公开政府信息情况、行政复议和行政诉讼情况、存在的主要问题和改进措施与其他需要报告的事项八部分组成。本年度报告中所列数据的统计期限自2024年1月1日起至2024年12月31日止。本年度报告的电子版可在发改委门户网站（</w:t>
      </w:r>
      <w:r>
        <w:rPr>
          <w:rFonts w:ascii="仿宋" w:eastAsia="仿宋" w:hAnsi="仿宋" w:cs="仿宋" w:hint="eastAsia"/>
          <w:sz w:val="32"/>
          <w:szCs w:val="32"/>
        </w:rPr>
        <w:t>fgw.jcgov.gov.cn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）下载。如对本年度报告有任何疑问，请与晋城市发改委办公室联系（地址：晋城市红星东街713号414办公室；邮编：048000；电话：0356—6999088）。</w:t>
      </w:r>
    </w:p>
    <w:p w14:paraId="46657418" w14:textId="77777777" w:rsidR="00317C26" w:rsidRDefault="00000000">
      <w:pPr>
        <w:pStyle w:val="a3"/>
        <w:widowControl/>
        <w:shd w:val="clear" w:color="auto" w:fill="FFFFFF"/>
        <w:spacing w:beforeAutospacing="0" w:afterAutospacing="0"/>
        <w:ind w:firstLine="420"/>
        <w:jc w:val="both"/>
        <w:rPr>
          <w:rFonts w:ascii="黑体" w:eastAsia="黑体" w:hAnsi="黑体" w:cs="黑体" w:hint="eastAsia"/>
          <w:bCs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bCs/>
          <w:color w:val="333333"/>
          <w:sz w:val="32"/>
          <w:szCs w:val="32"/>
          <w:shd w:val="clear" w:color="auto" w:fill="FFFFFF"/>
        </w:rPr>
        <w:t>一、总体情况</w:t>
      </w:r>
    </w:p>
    <w:p w14:paraId="3D23A3BF" w14:textId="77777777" w:rsidR="00317C26" w:rsidRDefault="00000000">
      <w:pPr>
        <w:ind w:firstLine="640"/>
        <w:rPr>
          <w:rFonts w:ascii="黑体" w:eastAsia="黑体" w:hAnsi="黑体" w:hint="eastAsia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hint="eastAsia"/>
          <w:color w:val="333333"/>
          <w:sz w:val="32"/>
          <w:szCs w:val="32"/>
          <w:shd w:val="clear" w:color="auto" w:fill="FFFFFF"/>
        </w:rPr>
        <w:t>（一）主动公开方面</w:t>
      </w:r>
    </w:p>
    <w:p w14:paraId="1B4DA6DD" w14:textId="77777777" w:rsidR="00317C26" w:rsidRDefault="00000000">
      <w:pPr>
        <w:ind w:firstLine="640"/>
        <w:rPr>
          <w:color w:val="333333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2024年以来，我委按照有关要求，及时进行信息公开工作。进一步完善了政府信息公开指南和目录，建立健全信息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lastRenderedPageBreak/>
        <w:t>公开的相关工作制度，充实了人员队伍，明确了领导分工、办公地址、联系方式等，对可以公开的信息进行了及时上报和更新。</w:t>
      </w:r>
    </w:p>
    <w:p w14:paraId="0D0722E9" w14:textId="77777777" w:rsidR="00317C26" w:rsidRDefault="00000000">
      <w:pPr>
        <w:ind w:firstLine="640"/>
        <w:rPr>
          <w:rFonts w:ascii="楷体" w:eastAsia="楷体" w:hAnsi="楷体" w:hint="eastAsia"/>
          <w:color w:val="333333"/>
          <w:sz w:val="32"/>
          <w:szCs w:val="32"/>
        </w:rPr>
      </w:pPr>
      <w:r>
        <w:rPr>
          <w:rFonts w:ascii="楷体" w:eastAsia="楷体" w:hAnsi="楷体" w:hint="eastAsia"/>
          <w:color w:val="333333"/>
          <w:sz w:val="32"/>
          <w:szCs w:val="32"/>
          <w:shd w:val="clear" w:color="auto" w:fill="FFFFFF"/>
        </w:rPr>
        <w:t>1、公开的主要内容</w:t>
      </w:r>
    </w:p>
    <w:p w14:paraId="65D30814" w14:textId="1831C6E6" w:rsidR="00317C26" w:rsidRDefault="00000000">
      <w:pPr>
        <w:ind w:firstLine="640"/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主要包括组织机构、部门工作、规划计划、财政信息、法规文件、重大项目建设领域、目录清单、准入信息、</w:t>
      </w:r>
      <w:r w:rsidR="00D875CA" w:rsidRPr="00D875CA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法治政府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和行政执法、建议提案答复等多方面内容。</w:t>
      </w:r>
    </w:p>
    <w:p w14:paraId="6BE9D363" w14:textId="77777777" w:rsidR="00317C26" w:rsidRDefault="00000000">
      <w:pPr>
        <w:ind w:firstLine="640"/>
        <w:rPr>
          <w:rFonts w:ascii="楷体" w:eastAsia="楷体" w:hAnsi="楷体" w:cs="楷体" w:hint="eastAsia"/>
          <w:color w:val="333333"/>
          <w:sz w:val="32"/>
          <w:szCs w:val="32"/>
          <w:shd w:val="clear" w:color="auto" w:fill="FFFFFF"/>
        </w:rPr>
      </w:pPr>
      <w:r>
        <w:rPr>
          <w:rFonts w:ascii="楷体" w:eastAsia="楷体" w:hAnsi="楷体" w:cs="楷体" w:hint="eastAsia"/>
          <w:color w:val="333333"/>
          <w:sz w:val="32"/>
          <w:szCs w:val="32"/>
          <w:shd w:val="clear" w:color="auto" w:fill="FFFFFF"/>
        </w:rPr>
        <w:t>2、公开形式和数量</w:t>
      </w:r>
    </w:p>
    <w:p w14:paraId="045F5AEE" w14:textId="77777777" w:rsidR="00317C26" w:rsidRDefault="00000000">
      <w:pPr>
        <w:ind w:firstLine="640"/>
        <w:rPr>
          <w:rFonts w:ascii="仿宋" w:eastAsia="仿宋" w:hAnsi="仿宋" w:cs="仿宋" w:hint="eastAsia"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主要通过市发改委门户网站、信息公开市发改委网站、政务新媒体（微信公众号：晋城发改）等途径主动公开政府信息。2024年我委通过市发改委门户网站、信息公开市发改委网站等发布政府信息700余条，其中包括机构职能类信息、政府规章类信息、法律法规信息、上级部门文件、工作动态等信息。</w:t>
      </w:r>
    </w:p>
    <w:p w14:paraId="5930078B" w14:textId="77777777" w:rsidR="00317C26" w:rsidRDefault="00000000">
      <w:pPr>
        <w:ind w:firstLine="640"/>
        <w:rPr>
          <w:rFonts w:ascii="黑体" w:eastAsia="黑体" w:hAnsi="黑体" w:hint="eastAsia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hint="eastAsia"/>
          <w:color w:val="333333"/>
          <w:sz w:val="32"/>
          <w:szCs w:val="32"/>
          <w:shd w:val="clear" w:color="auto" w:fill="FFFFFF"/>
        </w:rPr>
        <w:t>（二）依申请公开方面</w:t>
      </w:r>
    </w:p>
    <w:p w14:paraId="229E4A59" w14:textId="77777777" w:rsidR="00317C26" w:rsidRDefault="00000000">
      <w:pPr>
        <w:ind w:firstLine="640"/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2024年，我委收到依申请公开数为23件，申请办结数为23件，都按规定及时进行了答复。</w:t>
      </w:r>
    </w:p>
    <w:p w14:paraId="2D96EC8F" w14:textId="77777777" w:rsidR="00317C26" w:rsidRDefault="00000000">
      <w:pPr>
        <w:ind w:firstLine="640"/>
        <w:rPr>
          <w:rFonts w:ascii="黑体" w:eastAsia="黑体" w:hAnsi="黑体" w:hint="eastAsia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hint="eastAsia"/>
          <w:color w:val="333333"/>
          <w:sz w:val="32"/>
          <w:szCs w:val="32"/>
          <w:shd w:val="clear" w:color="auto" w:fill="FFFFFF"/>
        </w:rPr>
        <w:t>（三）政府信息管理方面</w:t>
      </w:r>
    </w:p>
    <w:p w14:paraId="11FDF495" w14:textId="77777777" w:rsidR="00317C26" w:rsidRDefault="00000000">
      <w:pPr>
        <w:ind w:firstLine="640"/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>2024年，我委进一步加大信息公开工作力度，明确公开重点，细化公开内容，增强公开时效。全面梳理了我委公</w:t>
      </w:r>
      <w:r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lastRenderedPageBreak/>
        <w:t>开权责清单，并对落实提案议案办理结果进行了公开。同时，着力推进重点领域信息公开，设置专栏对民众关心的重点内容进行集中公开。</w:t>
      </w:r>
    </w:p>
    <w:p w14:paraId="569CA84F" w14:textId="77777777" w:rsidR="00317C26" w:rsidRDefault="00000000">
      <w:pPr>
        <w:ind w:firstLine="640"/>
        <w:rPr>
          <w:rFonts w:ascii="方正黑体_GBK" w:eastAsia="方正黑体_GBK" w:hAnsi="方正黑体_GBK" w:cs="方正黑体_GBK" w:hint="eastAsia"/>
          <w:color w:val="333333"/>
          <w:sz w:val="32"/>
          <w:szCs w:val="32"/>
          <w:shd w:val="clear" w:color="auto" w:fill="FFFFFF"/>
        </w:rPr>
      </w:pPr>
      <w:r>
        <w:rPr>
          <w:rFonts w:ascii="方正黑体_GBK" w:eastAsia="方正黑体_GBK" w:hAnsi="方正黑体_GBK" w:cs="方正黑体_GBK" w:hint="eastAsia"/>
          <w:color w:val="333333"/>
          <w:sz w:val="32"/>
          <w:szCs w:val="32"/>
          <w:shd w:val="clear" w:color="auto" w:fill="FFFFFF"/>
        </w:rPr>
        <w:t>（四）政府信息公开平台建设方面</w:t>
      </w:r>
    </w:p>
    <w:p w14:paraId="52F1B0AC" w14:textId="77777777" w:rsidR="00317C26" w:rsidRDefault="00000000">
      <w:pPr>
        <w:ind w:firstLine="640"/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2024年，我委积极与信息化主管部门沟通协商，对我委门户网站进行不断完善。同时，进一步发挥政务新媒体作用，在晋城发改公众号上发布信息1000余篇。</w:t>
      </w:r>
    </w:p>
    <w:p w14:paraId="1D138563" w14:textId="77777777" w:rsidR="00317C26" w:rsidRDefault="00000000">
      <w:pPr>
        <w:ind w:firstLine="640"/>
        <w:rPr>
          <w:rFonts w:ascii="方正黑体_GBK" w:eastAsia="方正黑体_GBK" w:hAnsi="方正黑体_GBK" w:cs="方正黑体_GBK" w:hint="eastAsia"/>
          <w:color w:val="333333"/>
          <w:sz w:val="32"/>
          <w:szCs w:val="32"/>
          <w:shd w:val="clear" w:color="auto" w:fill="FFFFFF"/>
        </w:rPr>
      </w:pPr>
      <w:r>
        <w:rPr>
          <w:rFonts w:ascii="方正黑体_GBK" w:eastAsia="方正黑体_GBK" w:hAnsi="方正黑体_GBK" w:cs="方正黑体_GBK" w:hint="eastAsia"/>
          <w:color w:val="333333"/>
          <w:sz w:val="32"/>
          <w:szCs w:val="32"/>
          <w:shd w:val="clear" w:color="auto" w:fill="FFFFFF"/>
        </w:rPr>
        <w:t>（五）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监督保障方面方面</w:t>
      </w:r>
    </w:p>
    <w:p w14:paraId="10F0E4B5" w14:textId="77777777" w:rsidR="00317C26" w:rsidRDefault="00000000">
      <w:pPr>
        <w:ind w:firstLine="640"/>
        <w:rPr>
          <w:color w:val="333333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成立了由委主要领导任组长的政务公开领导组，负责组织、指导、协调、监督政务公开的推进情况。同时，按照上级要求加大对网站的常态化监督力度，对有问题的文章内容进行及时改正。</w:t>
      </w:r>
    </w:p>
    <w:p w14:paraId="0482C102" w14:textId="77777777" w:rsidR="00317C26" w:rsidRDefault="00000000">
      <w:pPr>
        <w:pStyle w:val="a3"/>
        <w:widowControl/>
        <w:shd w:val="clear" w:color="auto" w:fill="FFFFFF"/>
        <w:spacing w:beforeAutospacing="0" w:after="240" w:afterAutospacing="0"/>
        <w:ind w:firstLine="420"/>
        <w:jc w:val="both"/>
        <w:rPr>
          <w:rFonts w:ascii="黑体" w:eastAsia="黑体" w:hAnsi="黑体" w:cs="黑体" w:hint="eastAsia"/>
          <w:bCs/>
          <w:color w:val="333333"/>
          <w:sz w:val="32"/>
          <w:szCs w:val="32"/>
        </w:rPr>
      </w:pPr>
      <w:r>
        <w:rPr>
          <w:rFonts w:ascii="黑体" w:eastAsia="黑体" w:hAnsi="黑体" w:cs="黑体" w:hint="eastAsia"/>
          <w:bCs/>
          <w:color w:val="333333"/>
          <w:sz w:val="32"/>
          <w:szCs w:val="32"/>
          <w:shd w:val="clear" w:color="auto" w:fill="FFFFFF"/>
        </w:rPr>
        <w:t>二、主动公开政府信息情况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5"/>
        <w:gridCol w:w="2435"/>
        <w:gridCol w:w="1878"/>
        <w:gridCol w:w="1980"/>
      </w:tblGrid>
      <w:tr w:rsidR="00317C26" w14:paraId="7083B395" w14:textId="77777777">
        <w:trPr>
          <w:trHeight w:val="340"/>
          <w:jc w:val="center"/>
        </w:trPr>
        <w:tc>
          <w:tcPr>
            <w:tcW w:w="87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2733279F" w14:textId="77777777" w:rsidR="00317C26" w:rsidRDefault="00000000">
            <w:r>
              <w:rPr>
                <w:rFonts w:hint="eastAsia"/>
              </w:rPr>
              <w:t>第二十条第（一）项</w:t>
            </w:r>
          </w:p>
        </w:tc>
      </w:tr>
      <w:tr w:rsidR="00317C26" w14:paraId="77D377DD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78D5D82" w14:textId="77777777" w:rsidR="00317C26" w:rsidRDefault="00000000">
            <w:r>
              <w:rPr>
                <w:rFonts w:hint="eastAsia"/>
              </w:rPr>
              <w:t>信息内容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48F9CD" w14:textId="77777777" w:rsidR="00317C26" w:rsidRDefault="00000000">
            <w:pPr>
              <w:jc w:val="center"/>
            </w:pPr>
            <w:r>
              <w:rPr>
                <w:rFonts w:hint="eastAsia"/>
              </w:rPr>
              <w:t>本年制发件数</w:t>
            </w:r>
          </w:p>
        </w:tc>
        <w:tc>
          <w:tcPr>
            <w:tcW w:w="1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BA40270" w14:textId="77777777" w:rsidR="00317C26" w:rsidRDefault="00000000">
            <w:pPr>
              <w:jc w:val="center"/>
            </w:pPr>
            <w:r>
              <w:rPr>
                <w:rFonts w:hint="eastAsia"/>
              </w:rPr>
              <w:t>本年废止件数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DFE8225" w14:textId="77777777" w:rsidR="00317C26" w:rsidRDefault="00000000">
            <w:pPr>
              <w:jc w:val="center"/>
            </w:pPr>
            <w:r>
              <w:rPr>
                <w:rFonts w:hint="eastAsia"/>
              </w:rPr>
              <w:t>现行有效件数</w:t>
            </w:r>
          </w:p>
        </w:tc>
      </w:tr>
      <w:tr w:rsidR="00317C26" w14:paraId="7E11D1DF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6AA62DB" w14:textId="77777777" w:rsidR="00317C26" w:rsidRDefault="00000000">
            <w:r>
              <w:rPr>
                <w:rFonts w:hint="eastAsia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9F31EA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4ACD59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7B4CC63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317C26" w14:paraId="65322614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AD4509" w14:textId="77777777" w:rsidR="00317C26" w:rsidRDefault="00000000">
            <w:r>
              <w:rPr>
                <w:rFonts w:hint="eastAsia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E3E28D5" w14:textId="77777777" w:rsidR="00317C26" w:rsidRDefault="0000000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B166EB" w14:textId="77777777" w:rsidR="00317C26" w:rsidRDefault="00000000">
            <w:pPr>
              <w:ind w:firstLineChars="100" w:firstLine="21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C622CE" w14:textId="77777777" w:rsidR="00317C26" w:rsidRDefault="0000000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17C26" w14:paraId="2344D122" w14:textId="77777777">
        <w:trPr>
          <w:trHeight w:val="340"/>
          <w:jc w:val="center"/>
        </w:trPr>
        <w:tc>
          <w:tcPr>
            <w:tcW w:w="872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4FEBC72C" w14:textId="77777777" w:rsidR="00317C26" w:rsidRDefault="00000000">
            <w:r>
              <w:rPr>
                <w:rFonts w:hint="eastAsia"/>
              </w:rPr>
              <w:t>第二十条第（五）项</w:t>
            </w:r>
          </w:p>
        </w:tc>
      </w:tr>
      <w:tr w:rsidR="00317C26" w14:paraId="3DBBAAAC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17B947" w14:textId="77777777" w:rsidR="00317C26" w:rsidRDefault="00000000">
            <w:r>
              <w:rPr>
                <w:rFonts w:hint="eastAsia"/>
              </w:rPr>
              <w:t>信息内容</w:t>
            </w:r>
          </w:p>
        </w:tc>
        <w:tc>
          <w:tcPr>
            <w:tcW w:w="62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2BADEA" w14:textId="77777777" w:rsidR="00317C26" w:rsidRDefault="00000000">
            <w:r>
              <w:rPr>
                <w:rFonts w:hint="eastAsia"/>
              </w:rPr>
              <w:t>本年处理决定数量</w:t>
            </w:r>
          </w:p>
        </w:tc>
      </w:tr>
      <w:tr w:rsidR="00317C26" w14:paraId="02FDCB03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8F58F5" w14:textId="77777777" w:rsidR="00317C26" w:rsidRDefault="00000000">
            <w:r>
              <w:rPr>
                <w:rFonts w:hint="eastAsia"/>
              </w:rPr>
              <w:t>行政许可</w:t>
            </w:r>
          </w:p>
        </w:tc>
        <w:tc>
          <w:tcPr>
            <w:tcW w:w="62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D54A2FF" w14:textId="77777777" w:rsidR="00317C26" w:rsidRDefault="00000000">
            <w:r>
              <w:rPr>
                <w:rFonts w:hint="eastAsia"/>
              </w:rPr>
              <w:t>0</w:t>
            </w:r>
          </w:p>
        </w:tc>
      </w:tr>
      <w:tr w:rsidR="00317C26" w14:paraId="0CCDFE97" w14:textId="77777777">
        <w:trPr>
          <w:trHeight w:val="340"/>
          <w:jc w:val="center"/>
        </w:trPr>
        <w:tc>
          <w:tcPr>
            <w:tcW w:w="872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5D61D24F" w14:textId="77777777" w:rsidR="00317C26" w:rsidRDefault="00000000">
            <w:r>
              <w:rPr>
                <w:rFonts w:hint="eastAsia"/>
              </w:rPr>
              <w:t>第二十条第（六）项</w:t>
            </w:r>
          </w:p>
        </w:tc>
      </w:tr>
      <w:tr w:rsidR="00317C26" w14:paraId="6A36D7AD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ACA1D3" w14:textId="77777777" w:rsidR="00317C26" w:rsidRDefault="00000000">
            <w:r>
              <w:rPr>
                <w:rFonts w:hint="eastAsia"/>
              </w:rPr>
              <w:lastRenderedPageBreak/>
              <w:t>信息内容</w:t>
            </w:r>
          </w:p>
        </w:tc>
        <w:tc>
          <w:tcPr>
            <w:tcW w:w="629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C8F39E" w14:textId="77777777" w:rsidR="00317C26" w:rsidRDefault="00000000">
            <w:r>
              <w:rPr>
                <w:rFonts w:hint="eastAsia"/>
              </w:rPr>
              <w:t>本年处理决定数量</w:t>
            </w:r>
          </w:p>
        </w:tc>
      </w:tr>
      <w:tr w:rsidR="00317C26" w14:paraId="32356457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4FCFB89" w14:textId="77777777" w:rsidR="00317C26" w:rsidRDefault="00000000">
            <w:r>
              <w:rPr>
                <w:rFonts w:hint="eastAsia"/>
              </w:rPr>
              <w:t>行政处罚</w:t>
            </w:r>
          </w:p>
        </w:tc>
        <w:tc>
          <w:tcPr>
            <w:tcW w:w="62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84AA1FF" w14:textId="77777777" w:rsidR="00317C26" w:rsidRDefault="00000000">
            <w:r>
              <w:rPr>
                <w:rFonts w:hint="eastAsia"/>
              </w:rPr>
              <w:t>0</w:t>
            </w:r>
          </w:p>
        </w:tc>
      </w:tr>
      <w:tr w:rsidR="00317C26" w14:paraId="68A64FA9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5739FE" w14:textId="77777777" w:rsidR="00317C26" w:rsidRDefault="00000000">
            <w:r>
              <w:rPr>
                <w:rFonts w:hint="eastAsia"/>
              </w:rPr>
              <w:t>行政强制</w:t>
            </w:r>
          </w:p>
        </w:tc>
        <w:tc>
          <w:tcPr>
            <w:tcW w:w="62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589DB0" w14:textId="77777777" w:rsidR="00317C26" w:rsidRDefault="00000000">
            <w:r>
              <w:rPr>
                <w:rFonts w:hint="eastAsia"/>
              </w:rPr>
              <w:t>0</w:t>
            </w:r>
          </w:p>
        </w:tc>
      </w:tr>
      <w:tr w:rsidR="00317C26" w14:paraId="0C740B51" w14:textId="77777777">
        <w:trPr>
          <w:trHeight w:val="340"/>
          <w:jc w:val="center"/>
        </w:trPr>
        <w:tc>
          <w:tcPr>
            <w:tcW w:w="872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4F4B07B8" w14:textId="77777777" w:rsidR="00317C26" w:rsidRDefault="00000000">
            <w:r>
              <w:rPr>
                <w:rFonts w:hint="eastAsia"/>
              </w:rPr>
              <w:t>第二十条第（八）项</w:t>
            </w:r>
          </w:p>
        </w:tc>
      </w:tr>
      <w:tr w:rsidR="00317C26" w14:paraId="6748DF24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E2E45D" w14:textId="77777777" w:rsidR="00317C26" w:rsidRDefault="00000000">
            <w:r>
              <w:rPr>
                <w:rFonts w:hint="eastAsia"/>
              </w:rPr>
              <w:t>信息内容</w:t>
            </w:r>
          </w:p>
        </w:tc>
        <w:tc>
          <w:tcPr>
            <w:tcW w:w="62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5F97A1" w14:textId="77777777" w:rsidR="00317C26" w:rsidRDefault="00000000">
            <w:r>
              <w:rPr>
                <w:rFonts w:hint="eastAsia"/>
              </w:rPr>
              <w:t>本年收费金额（单位：万元）</w:t>
            </w:r>
          </w:p>
        </w:tc>
      </w:tr>
      <w:tr w:rsidR="00317C26" w14:paraId="358C10CE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A5583E" w14:textId="77777777" w:rsidR="00317C26" w:rsidRDefault="00000000">
            <w:r>
              <w:rPr>
                <w:rFonts w:hint="eastAsia"/>
              </w:rPr>
              <w:t>行政事业性收费</w:t>
            </w:r>
          </w:p>
        </w:tc>
        <w:tc>
          <w:tcPr>
            <w:tcW w:w="62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F373F80" w14:textId="77777777" w:rsidR="00317C26" w:rsidRDefault="00000000">
            <w:r>
              <w:rPr>
                <w:rFonts w:hint="eastAsia"/>
              </w:rPr>
              <w:t>0</w:t>
            </w:r>
          </w:p>
        </w:tc>
      </w:tr>
    </w:tbl>
    <w:p w14:paraId="596D79B0" w14:textId="77777777" w:rsidR="00317C26" w:rsidRDefault="00317C26">
      <w:pPr>
        <w:pStyle w:val="a3"/>
        <w:widowControl/>
        <w:shd w:val="clear" w:color="auto" w:fill="FFFFFF"/>
        <w:spacing w:beforeAutospacing="0" w:afterAutospacing="0"/>
        <w:ind w:firstLine="420"/>
        <w:jc w:val="both"/>
        <w:rPr>
          <w:rFonts w:ascii="宋体" w:eastAsia="宋体" w:hAnsi="宋体" w:cs="宋体" w:hint="eastAsia"/>
          <w:color w:val="333333"/>
          <w:sz w:val="30"/>
          <w:szCs w:val="30"/>
        </w:rPr>
      </w:pPr>
    </w:p>
    <w:p w14:paraId="57E24062" w14:textId="77777777" w:rsidR="00317C26" w:rsidRDefault="00000000">
      <w:pPr>
        <w:rPr>
          <w:rFonts w:ascii="黑体" w:eastAsia="黑体" w:hAnsi="黑体" w:cs="黑体" w:hint="eastAsia"/>
          <w:bCs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bCs/>
          <w:color w:val="333333"/>
          <w:sz w:val="32"/>
          <w:szCs w:val="32"/>
          <w:shd w:val="clear" w:color="auto" w:fill="FFFFFF"/>
        </w:rPr>
        <w:br w:type="page"/>
      </w:r>
    </w:p>
    <w:p w14:paraId="1DCCDB93" w14:textId="77777777" w:rsidR="00317C26" w:rsidRDefault="00000000">
      <w:pPr>
        <w:pStyle w:val="a3"/>
        <w:widowControl/>
        <w:shd w:val="clear" w:color="auto" w:fill="FFFFFF"/>
        <w:spacing w:beforeAutospacing="0" w:after="240" w:afterAutospacing="0"/>
        <w:ind w:firstLine="420"/>
        <w:jc w:val="both"/>
        <w:rPr>
          <w:rFonts w:ascii="黑体" w:eastAsia="黑体" w:hAnsi="黑体" w:cs="黑体" w:hint="eastAsia"/>
          <w:bCs/>
          <w:color w:val="333333"/>
          <w:sz w:val="32"/>
          <w:szCs w:val="32"/>
        </w:rPr>
      </w:pPr>
      <w:r>
        <w:rPr>
          <w:rFonts w:ascii="黑体" w:eastAsia="黑体" w:hAnsi="黑体" w:cs="黑体" w:hint="eastAsia"/>
          <w:bCs/>
          <w:color w:val="333333"/>
          <w:sz w:val="32"/>
          <w:szCs w:val="32"/>
          <w:shd w:val="clear" w:color="auto" w:fill="FFFFFF"/>
        </w:rPr>
        <w:lastRenderedPageBreak/>
        <w:t>三、收到和处理政府信息公开申请情况</w:t>
      </w:r>
    </w:p>
    <w:tbl>
      <w:tblPr>
        <w:tblW w:w="9607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8"/>
        <w:gridCol w:w="945"/>
        <w:gridCol w:w="3217"/>
        <w:gridCol w:w="688"/>
        <w:gridCol w:w="688"/>
        <w:gridCol w:w="688"/>
        <w:gridCol w:w="688"/>
        <w:gridCol w:w="688"/>
        <w:gridCol w:w="664"/>
        <w:gridCol w:w="573"/>
      </w:tblGrid>
      <w:tr w:rsidR="00317C26" w14:paraId="5AD443E0" w14:textId="77777777">
        <w:trPr>
          <w:jc w:val="center"/>
        </w:trPr>
        <w:tc>
          <w:tcPr>
            <w:tcW w:w="493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10666D" w14:textId="77777777" w:rsidR="00317C26" w:rsidRDefault="00000000">
            <w:pPr>
              <w:jc w:val="center"/>
            </w:pPr>
            <w:r>
              <w:t>（本列数据的勾稽关系为：第一项加第二项之和，等于第三项加第四项之和）</w:t>
            </w:r>
          </w:p>
        </w:tc>
        <w:tc>
          <w:tcPr>
            <w:tcW w:w="4677" w:type="dxa"/>
            <w:gridSpan w:val="7"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363D23" w14:textId="77777777" w:rsidR="00317C26" w:rsidRDefault="00000000">
            <w:pPr>
              <w:jc w:val="center"/>
            </w:pPr>
            <w:r>
              <w:rPr>
                <w:rFonts w:hint="eastAsia"/>
              </w:rPr>
              <w:t>申请人情况</w:t>
            </w:r>
          </w:p>
        </w:tc>
      </w:tr>
      <w:tr w:rsidR="00317C26" w14:paraId="34E70791" w14:textId="77777777">
        <w:trPr>
          <w:jc w:val="center"/>
        </w:trPr>
        <w:tc>
          <w:tcPr>
            <w:tcW w:w="493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3CD240" w14:textId="77777777" w:rsidR="00317C26" w:rsidRDefault="00317C26">
            <w:pPr>
              <w:jc w:val="center"/>
            </w:pPr>
          </w:p>
        </w:tc>
        <w:tc>
          <w:tcPr>
            <w:tcW w:w="688" w:type="dxa"/>
            <w:vMerge w:val="restart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45AADFA" w14:textId="77777777" w:rsidR="00317C26" w:rsidRDefault="00000000">
            <w:pPr>
              <w:jc w:val="center"/>
            </w:pPr>
            <w:r>
              <w:rPr>
                <w:rFonts w:hint="eastAsia"/>
              </w:rPr>
              <w:t>自然人</w:t>
            </w:r>
          </w:p>
        </w:tc>
        <w:tc>
          <w:tcPr>
            <w:tcW w:w="3416" w:type="dxa"/>
            <w:gridSpan w:val="5"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D129AA" w14:textId="77777777" w:rsidR="00317C26" w:rsidRDefault="00000000">
            <w:pPr>
              <w:jc w:val="center"/>
            </w:pPr>
            <w:r>
              <w:rPr>
                <w:rFonts w:hint="eastAsia"/>
              </w:rPr>
              <w:t>法人或其他组织</w:t>
            </w:r>
          </w:p>
        </w:tc>
        <w:tc>
          <w:tcPr>
            <w:tcW w:w="573" w:type="dxa"/>
            <w:vMerge w:val="restart"/>
            <w:tcBorders>
              <w:top w:val="single" w:sz="8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4380A11" w14:textId="77777777" w:rsidR="00317C26" w:rsidRDefault="00000000">
            <w:pPr>
              <w:jc w:val="center"/>
            </w:pPr>
            <w:r>
              <w:rPr>
                <w:rFonts w:hint="eastAsia"/>
              </w:rPr>
              <w:t>总计</w:t>
            </w:r>
          </w:p>
        </w:tc>
      </w:tr>
      <w:tr w:rsidR="00317C26" w14:paraId="578DA006" w14:textId="77777777">
        <w:trPr>
          <w:jc w:val="center"/>
        </w:trPr>
        <w:tc>
          <w:tcPr>
            <w:tcW w:w="493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1A13E7" w14:textId="77777777" w:rsidR="00317C26" w:rsidRDefault="00317C26">
            <w:pPr>
              <w:jc w:val="center"/>
            </w:pPr>
          </w:p>
        </w:tc>
        <w:tc>
          <w:tcPr>
            <w:tcW w:w="688" w:type="dxa"/>
            <w:vMerge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7A50AB" w14:textId="77777777" w:rsidR="00317C26" w:rsidRDefault="00317C26">
            <w:pPr>
              <w:jc w:val="center"/>
            </w:pP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75A277" w14:textId="77777777" w:rsidR="00317C26" w:rsidRDefault="00000000">
            <w:pPr>
              <w:jc w:val="center"/>
            </w:pPr>
            <w:r>
              <w:rPr>
                <w:rFonts w:hint="eastAsia"/>
              </w:rPr>
              <w:t>商业</w:t>
            </w:r>
          </w:p>
          <w:p w14:paraId="7FE669BF" w14:textId="77777777" w:rsidR="00317C26" w:rsidRDefault="00000000">
            <w:pPr>
              <w:jc w:val="center"/>
            </w:pPr>
            <w:r>
              <w:rPr>
                <w:rFonts w:hint="eastAsia"/>
              </w:rPr>
              <w:t>企业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73BF45" w14:textId="77777777" w:rsidR="00317C26" w:rsidRDefault="00000000">
            <w:pPr>
              <w:jc w:val="center"/>
            </w:pPr>
            <w:r>
              <w:rPr>
                <w:rFonts w:hint="eastAsia"/>
              </w:rPr>
              <w:t>科研</w:t>
            </w:r>
          </w:p>
          <w:p w14:paraId="047D8FB7" w14:textId="77777777" w:rsidR="00317C26" w:rsidRDefault="00000000">
            <w:pPr>
              <w:jc w:val="center"/>
            </w:pPr>
            <w:r>
              <w:rPr>
                <w:rFonts w:hint="eastAsia"/>
              </w:rPr>
              <w:t>机构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FF0432" w14:textId="77777777" w:rsidR="00317C26" w:rsidRDefault="00000000">
            <w:pPr>
              <w:jc w:val="center"/>
            </w:pPr>
            <w:r>
              <w:rPr>
                <w:rFonts w:hint="eastAsia"/>
              </w:rPr>
              <w:t>社会公益组织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50CC27" w14:textId="77777777" w:rsidR="00317C26" w:rsidRDefault="00000000">
            <w:pPr>
              <w:jc w:val="center"/>
            </w:pPr>
            <w:r>
              <w:rPr>
                <w:rFonts w:hint="eastAsia"/>
              </w:rPr>
              <w:t>法律服务机构</w:t>
            </w:r>
          </w:p>
        </w:tc>
        <w:tc>
          <w:tcPr>
            <w:tcW w:w="664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B4D3C7" w14:textId="77777777" w:rsidR="00317C26" w:rsidRDefault="00000000"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573" w:type="dxa"/>
            <w:vMerge/>
            <w:tcBorders>
              <w:top w:val="single" w:sz="8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F2D4A72" w14:textId="77777777" w:rsidR="00317C26" w:rsidRDefault="00317C26">
            <w:pPr>
              <w:jc w:val="center"/>
            </w:pPr>
          </w:p>
        </w:tc>
      </w:tr>
      <w:tr w:rsidR="00317C26" w14:paraId="030F5513" w14:textId="77777777">
        <w:trPr>
          <w:jc w:val="center"/>
        </w:trPr>
        <w:tc>
          <w:tcPr>
            <w:tcW w:w="493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40F140" w14:textId="77777777" w:rsidR="00317C26" w:rsidRDefault="00000000">
            <w:r>
              <w:rPr>
                <w:rFonts w:hint="eastAsia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97413BF" w14:textId="77777777" w:rsidR="00317C26" w:rsidRDefault="00000000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2644A6" w14:textId="77777777" w:rsidR="00317C26" w:rsidRDefault="00000000">
            <w:pPr>
              <w:jc w:val="center"/>
              <w:rPr>
                <w:lang w:val="en"/>
              </w:rPr>
            </w:pPr>
            <w:r>
              <w:rPr>
                <w:lang w:val="e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8249256" w14:textId="77777777" w:rsidR="00317C26" w:rsidRDefault="00000000">
            <w:pPr>
              <w:jc w:val="center"/>
              <w:rPr>
                <w:lang w:val="en"/>
              </w:rPr>
            </w:pPr>
            <w:r>
              <w:rPr>
                <w:lang w:val="e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0EB4A5" w14:textId="77777777" w:rsidR="00317C26" w:rsidRDefault="00000000">
            <w:pPr>
              <w:jc w:val="center"/>
              <w:rPr>
                <w:lang w:val="en"/>
              </w:rPr>
            </w:pPr>
            <w:r>
              <w:rPr>
                <w:lang w:val="e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535221E" w14:textId="77777777" w:rsidR="00317C26" w:rsidRDefault="00000000">
            <w:pPr>
              <w:jc w:val="center"/>
              <w:rPr>
                <w:lang w:val="en"/>
              </w:rPr>
            </w:pPr>
            <w:r>
              <w:rPr>
                <w:lang w:val="en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6A9C43" w14:textId="77777777" w:rsidR="00317C26" w:rsidRDefault="00000000">
            <w:pPr>
              <w:jc w:val="center"/>
              <w:rPr>
                <w:lang w:val="en"/>
              </w:rPr>
            </w:pPr>
            <w:r>
              <w:rPr>
                <w:lang w:val="en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F97521" w14:textId="77777777" w:rsidR="00317C26" w:rsidRDefault="00000000">
            <w:pPr>
              <w:jc w:val="center"/>
            </w:pPr>
            <w:r>
              <w:rPr>
                <w:rFonts w:hint="eastAsia"/>
              </w:rPr>
              <w:t>23</w:t>
            </w:r>
          </w:p>
        </w:tc>
      </w:tr>
      <w:tr w:rsidR="00317C26" w14:paraId="64A503E7" w14:textId="77777777">
        <w:trPr>
          <w:jc w:val="center"/>
        </w:trPr>
        <w:tc>
          <w:tcPr>
            <w:tcW w:w="493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3F6475" w14:textId="77777777" w:rsidR="00317C26" w:rsidRDefault="00000000">
            <w:r>
              <w:rPr>
                <w:rFonts w:hint="eastAsia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0FDE34D" w14:textId="77777777" w:rsidR="00317C26" w:rsidRDefault="00000000">
            <w:pPr>
              <w:jc w:val="center"/>
              <w:rPr>
                <w:lang w:val="en"/>
              </w:rPr>
            </w:pPr>
            <w:r>
              <w:rPr>
                <w:lang w:val="e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705E90D" w14:textId="77777777" w:rsidR="00317C26" w:rsidRDefault="00000000">
            <w:pPr>
              <w:jc w:val="center"/>
              <w:rPr>
                <w:lang w:val="en"/>
              </w:rPr>
            </w:pPr>
            <w:r>
              <w:rPr>
                <w:lang w:val="e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8CA56AB" w14:textId="77777777" w:rsidR="00317C26" w:rsidRDefault="00000000">
            <w:pPr>
              <w:jc w:val="center"/>
              <w:rPr>
                <w:lang w:val="en"/>
              </w:rPr>
            </w:pPr>
            <w:r>
              <w:rPr>
                <w:lang w:val="e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6B8169" w14:textId="77777777" w:rsidR="00317C26" w:rsidRDefault="00000000">
            <w:pPr>
              <w:jc w:val="center"/>
              <w:rPr>
                <w:lang w:val="en"/>
              </w:rPr>
            </w:pPr>
            <w:r>
              <w:rPr>
                <w:lang w:val="e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508831" w14:textId="77777777" w:rsidR="00317C26" w:rsidRDefault="00000000">
            <w:pPr>
              <w:jc w:val="center"/>
              <w:rPr>
                <w:lang w:val="en"/>
              </w:rPr>
            </w:pPr>
            <w:r>
              <w:rPr>
                <w:lang w:val="en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4857A9E" w14:textId="77777777" w:rsidR="00317C26" w:rsidRDefault="00000000">
            <w:pPr>
              <w:jc w:val="center"/>
              <w:rPr>
                <w:lang w:val="en"/>
              </w:rPr>
            </w:pPr>
            <w:r>
              <w:rPr>
                <w:lang w:val="en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BDEFCA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317C26" w14:paraId="0E409925" w14:textId="77777777">
        <w:trPr>
          <w:jc w:val="center"/>
        </w:trPr>
        <w:tc>
          <w:tcPr>
            <w:tcW w:w="768" w:type="dxa"/>
            <w:vMerge w:val="restart"/>
            <w:tcBorders>
              <w:top w:val="single" w:sz="0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993A7EF" w14:textId="77777777" w:rsidR="00317C26" w:rsidRDefault="00000000">
            <w:pPr>
              <w:jc w:val="center"/>
            </w:pPr>
            <w:r>
              <w:rPr>
                <w:rFonts w:hint="eastAsia"/>
              </w:rPr>
              <w:t>三、本年度办理结果</w:t>
            </w:r>
          </w:p>
        </w:tc>
        <w:tc>
          <w:tcPr>
            <w:tcW w:w="4162" w:type="dxa"/>
            <w:gridSpan w:val="2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9E4EB2" w14:textId="77777777" w:rsidR="00317C26" w:rsidRDefault="00000000">
            <w:r>
              <w:rPr>
                <w:rFonts w:hint="eastAsia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3DD874" w14:textId="77777777" w:rsidR="00317C26" w:rsidRDefault="00000000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thinThickThinMediumGap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A5D986" w14:textId="77777777" w:rsidR="00317C26" w:rsidRDefault="00000000">
            <w:pPr>
              <w:jc w:val="center"/>
              <w:rPr>
                <w:lang w:val="en"/>
              </w:rPr>
            </w:pPr>
            <w:r>
              <w:rPr>
                <w:lang w:val="en"/>
              </w:rPr>
              <w:t>0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969511" w14:textId="77777777" w:rsidR="00317C26" w:rsidRDefault="00000000">
            <w:pPr>
              <w:jc w:val="center"/>
              <w:rPr>
                <w:lang w:val="en"/>
              </w:rPr>
            </w:pPr>
            <w:r>
              <w:rPr>
                <w:lang w:val="en"/>
              </w:rPr>
              <w:t>0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7E1672D" w14:textId="77777777" w:rsidR="00317C26" w:rsidRDefault="00000000">
            <w:pPr>
              <w:jc w:val="center"/>
              <w:rPr>
                <w:lang w:val="en"/>
              </w:rPr>
            </w:pPr>
            <w:r>
              <w:rPr>
                <w:lang w:val="en"/>
              </w:rPr>
              <w:t>0</w:t>
            </w:r>
          </w:p>
        </w:tc>
        <w:tc>
          <w:tcPr>
            <w:tcW w:w="688" w:type="dxa"/>
            <w:tcBorders>
              <w:top w:val="single" w:sz="0" w:space="0" w:color="auto"/>
              <w:left w:val="thinThickMediumGap" w:sz="0" w:space="0" w:color="auto"/>
              <w:bottom w:val="dotDotDash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3FCD16" w14:textId="77777777" w:rsidR="00317C26" w:rsidRDefault="00000000">
            <w:pPr>
              <w:jc w:val="center"/>
              <w:rPr>
                <w:lang w:val="en"/>
              </w:rPr>
            </w:pPr>
            <w:r>
              <w:rPr>
                <w:lang w:val="en"/>
              </w:rPr>
              <w:t>0</w:t>
            </w:r>
          </w:p>
        </w:tc>
        <w:tc>
          <w:tcPr>
            <w:tcW w:w="664" w:type="dxa"/>
            <w:tcBorders>
              <w:top w:val="single" w:sz="0" w:space="0" w:color="auto"/>
              <w:left w:val="thickThinLargeGap" w:sz="0" w:space="0" w:color="auto"/>
              <w:bottom w:val="dotDotDash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ABB77C" w14:textId="77777777" w:rsidR="00317C26" w:rsidRDefault="00000000">
            <w:pPr>
              <w:jc w:val="center"/>
              <w:rPr>
                <w:lang w:val="en"/>
              </w:rPr>
            </w:pPr>
            <w:r>
              <w:rPr>
                <w:lang w:val="en"/>
              </w:rPr>
              <w:t>0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AAD881" w14:textId="77777777" w:rsidR="00317C26" w:rsidRDefault="00000000">
            <w:pPr>
              <w:ind w:firstLineChars="50" w:firstLine="105"/>
            </w:pPr>
            <w:r>
              <w:rPr>
                <w:rFonts w:hint="eastAsia"/>
              </w:rPr>
              <w:t>8</w:t>
            </w:r>
          </w:p>
        </w:tc>
      </w:tr>
      <w:tr w:rsidR="00317C26" w14:paraId="02F698A2" w14:textId="77777777">
        <w:trPr>
          <w:jc w:val="center"/>
        </w:trPr>
        <w:tc>
          <w:tcPr>
            <w:tcW w:w="768" w:type="dxa"/>
            <w:vMerge/>
            <w:tcBorders>
              <w:top w:val="single" w:sz="0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3FD078" w14:textId="77777777" w:rsidR="00317C26" w:rsidRDefault="00317C26">
            <w:pPr>
              <w:jc w:val="center"/>
            </w:pPr>
          </w:p>
        </w:tc>
        <w:tc>
          <w:tcPr>
            <w:tcW w:w="4162" w:type="dxa"/>
            <w:gridSpan w:val="2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2D75FE" w14:textId="77777777" w:rsidR="00317C26" w:rsidRDefault="00000000">
            <w:r>
              <w:rPr>
                <w:rFonts w:hint="eastAsia"/>
              </w:rPr>
              <w:t>（二）部分公开（区分处理的，只计这一情形，不计其他情形）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14686B" w14:textId="77777777" w:rsidR="00317C26" w:rsidRDefault="00000000">
            <w:pPr>
              <w:jc w:val="center"/>
              <w:rPr>
                <w:lang w:val="en"/>
              </w:rPr>
            </w:pPr>
            <w:r>
              <w:rPr>
                <w:lang w:val="e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thinThickThinMediumGap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F68DDD" w14:textId="77777777" w:rsidR="00317C26" w:rsidRDefault="00000000">
            <w:pPr>
              <w:jc w:val="center"/>
              <w:rPr>
                <w:lang w:val="en"/>
              </w:rPr>
            </w:pPr>
            <w:r>
              <w:rPr>
                <w:lang w:val="en"/>
              </w:rPr>
              <w:t>0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AD2B94" w14:textId="77777777" w:rsidR="00317C26" w:rsidRDefault="00000000">
            <w:pPr>
              <w:jc w:val="center"/>
              <w:rPr>
                <w:lang w:val="en"/>
              </w:rPr>
            </w:pPr>
            <w:r>
              <w:rPr>
                <w:lang w:val="en"/>
              </w:rPr>
              <w:t>0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D6DB3DF" w14:textId="77777777" w:rsidR="00317C26" w:rsidRDefault="00000000">
            <w:pPr>
              <w:jc w:val="center"/>
              <w:rPr>
                <w:lang w:val="en"/>
              </w:rPr>
            </w:pPr>
            <w:r>
              <w:rPr>
                <w:lang w:val="en"/>
              </w:rPr>
              <w:t>0</w:t>
            </w:r>
          </w:p>
        </w:tc>
        <w:tc>
          <w:tcPr>
            <w:tcW w:w="688" w:type="dxa"/>
            <w:tcBorders>
              <w:top w:val="single" w:sz="0" w:space="0" w:color="auto"/>
              <w:left w:val="thinThickMediumGap" w:sz="0" w:space="0" w:color="auto"/>
              <w:bottom w:val="dotDotDash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9A2318" w14:textId="77777777" w:rsidR="00317C26" w:rsidRDefault="00000000">
            <w:pPr>
              <w:jc w:val="center"/>
              <w:rPr>
                <w:lang w:val="en"/>
              </w:rPr>
            </w:pPr>
            <w:r>
              <w:rPr>
                <w:lang w:val="en"/>
              </w:rPr>
              <w:t>0</w:t>
            </w:r>
          </w:p>
        </w:tc>
        <w:tc>
          <w:tcPr>
            <w:tcW w:w="664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410238" w14:textId="77777777" w:rsidR="00317C26" w:rsidRDefault="00000000">
            <w:pPr>
              <w:jc w:val="center"/>
              <w:rPr>
                <w:lang w:val="en"/>
              </w:rPr>
            </w:pPr>
            <w:r>
              <w:rPr>
                <w:lang w:val="en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FF0884" w14:textId="77777777" w:rsidR="00317C26" w:rsidRDefault="00000000">
            <w:pPr>
              <w:jc w:val="center"/>
              <w:rPr>
                <w:lang w:val="en"/>
              </w:rPr>
            </w:pPr>
            <w:r>
              <w:rPr>
                <w:lang w:val="en"/>
              </w:rPr>
              <w:t>0</w:t>
            </w:r>
          </w:p>
        </w:tc>
      </w:tr>
      <w:tr w:rsidR="00317C26" w14:paraId="37BBC59E" w14:textId="77777777">
        <w:trPr>
          <w:jc w:val="center"/>
        </w:trPr>
        <w:tc>
          <w:tcPr>
            <w:tcW w:w="768" w:type="dxa"/>
            <w:vMerge/>
            <w:tcBorders>
              <w:top w:val="single" w:sz="0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4A28E3" w14:textId="77777777" w:rsidR="00317C26" w:rsidRDefault="00317C26">
            <w:pPr>
              <w:jc w:val="center"/>
            </w:pPr>
          </w:p>
        </w:tc>
        <w:tc>
          <w:tcPr>
            <w:tcW w:w="945" w:type="dxa"/>
            <w:vMerge w:val="restart"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0F627C" w14:textId="77777777" w:rsidR="00317C26" w:rsidRDefault="00000000">
            <w:pPr>
              <w:jc w:val="center"/>
            </w:pPr>
            <w:r>
              <w:rPr>
                <w:rFonts w:hint="eastAsia"/>
              </w:rPr>
              <w:t>（三）</w:t>
            </w:r>
          </w:p>
          <w:p w14:paraId="12420D9C" w14:textId="77777777" w:rsidR="00317C26" w:rsidRDefault="00000000">
            <w:pPr>
              <w:jc w:val="center"/>
            </w:pPr>
            <w:r>
              <w:rPr>
                <w:rFonts w:hint="eastAsia"/>
              </w:rPr>
              <w:t>不予公开</w:t>
            </w:r>
          </w:p>
        </w:tc>
        <w:tc>
          <w:tcPr>
            <w:tcW w:w="3217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10D5FE" w14:textId="77777777" w:rsidR="00317C26" w:rsidRDefault="00000000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FEE2D38" w14:textId="77777777" w:rsidR="00317C26" w:rsidRDefault="00000000">
            <w:pPr>
              <w:jc w:val="center"/>
              <w:rPr>
                <w:lang w:val="en"/>
              </w:rPr>
            </w:pPr>
            <w:r>
              <w:rPr>
                <w:lang w:val="en"/>
              </w:rPr>
              <w:t>0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F497CD0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45E546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thickThinSmallGap" w:sz="8" w:space="0" w:color="auto"/>
              <w:right w:val="dotDotDash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795A43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788A024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74832E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D97073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317C26" w14:paraId="1BDE2CE5" w14:textId="77777777">
        <w:trPr>
          <w:jc w:val="center"/>
        </w:trPr>
        <w:tc>
          <w:tcPr>
            <w:tcW w:w="768" w:type="dxa"/>
            <w:vMerge/>
            <w:tcBorders>
              <w:top w:val="single" w:sz="0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991012" w14:textId="77777777" w:rsidR="00317C26" w:rsidRDefault="00317C26">
            <w:pPr>
              <w:jc w:val="center"/>
            </w:pPr>
          </w:p>
        </w:tc>
        <w:tc>
          <w:tcPr>
            <w:tcW w:w="945" w:type="dxa"/>
            <w:vMerge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00A5BEE" w14:textId="77777777" w:rsidR="00317C26" w:rsidRDefault="00317C26">
            <w:pPr>
              <w:jc w:val="center"/>
            </w:pPr>
          </w:p>
        </w:tc>
        <w:tc>
          <w:tcPr>
            <w:tcW w:w="3217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7587AF" w14:textId="77777777" w:rsidR="00317C26" w:rsidRDefault="00000000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E336B0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AB5F047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0CFB4D3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thickThinSmallGap" w:sz="8" w:space="0" w:color="auto"/>
              <w:right w:val="dotDotDash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58E51B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C5A3093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06434E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A50E140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317C26" w14:paraId="1333D42C" w14:textId="77777777">
        <w:trPr>
          <w:jc w:val="center"/>
        </w:trPr>
        <w:tc>
          <w:tcPr>
            <w:tcW w:w="768" w:type="dxa"/>
            <w:vMerge/>
            <w:tcBorders>
              <w:top w:val="single" w:sz="0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56CFC19" w14:textId="77777777" w:rsidR="00317C26" w:rsidRDefault="00317C26">
            <w:pPr>
              <w:jc w:val="center"/>
            </w:pPr>
          </w:p>
        </w:tc>
        <w:tc>
          <w:tcPr>
            <w:tcW w:w="945" w:type="dxa"/>
            <w:vMerge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1019AF" w14:textId="77777777" w:rsidR="00317C26" w:rsidRDefault="00317C26">
            <w:pPr>
              <w:jc w:val="center"/>
            </w:pPr>
          </w:p>
        </w:tc>
        <w:tc>
          <w:tcPr>
            <w:tcW w:w="3217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B616CE" w14:textId="77777777" w:rsidR="00317C26" w:rsidRDefault="00000000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95BA92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2355CB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9F3604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thickThinSmallGap" w:sz="8" w:space="0" w:color="auto"/>
              <w:right w:val="dotDotDash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E83F99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DCAC12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C20010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D893143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317C26" w14:paraId="1D99C22E" w14:textId="77777777">
        <w:trPr>
          <w:jc w:val="center"/>
        </w:trPr>
        <w:tc>
          <w:tcPr>
            <w:tcW w:w="768" w:type="dxa"/>
            <w:vMerge/>
            <w:tcBorders>
              <w:top w:val="single" w:sz="0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65F6723" w14:textId="77777777" w:rsidR="00317C26" w:rsidRDefault="00317C26">
            <w:pPr>
              <w:jc w:val="center"/>
            </w:pPr>
          </w:p>
        </w:tc>
        <w:tc>
          <w:tcPr>
            <w:tcW w:w="945" w:type="dxa"/>
            <w:vMerge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048AAC" w14:textId="77777777" w:rsidR="00317C26" w:rsidRDefault="00317C26">
            <w:pPr>
              <w:jc w:val="center"/>
            </w:pPr>
          </w:p>
        </w:tc>
        <w:tc>
          <w:tcPr>
            <w:tcW w:w="3217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48C3F9" w14:textId="77777777" w:rsidR="00317C26" w:rsidRDefault="00000000"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492F8FB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6680A3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861C3AE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thickThinSmallGap" w:sz="8" w:space="0" w:color="auto"/>
              <w:right w:val="dotDotDash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9CDB94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A08FC9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B8F5C0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B89786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317C26" w14:paraId="23B9E17C" w14:textId="77777777">
        <w:trPr>
          <w:jc w:val="center"/>
        </w:trPr>
        <w:tc>
          <w:tcPr>
            <w:tcW w:w="768" w:type="dxa"/>
            <w:vMerge/>
            <w:tcBorders>
              <w:top w:val="single" w:sz="0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BB11AA" w14:textId="77777777" w:rsidR="00317C26" w:rsidRDefault="00317C26">
            <w:pPr>
              <w:jc w:val="center"/>
            </w:pPr>
          </w:p>
        </w:tc>
        <w:tc>
          <w:tcPr>
            <w:tcW w:w="945" w:type="dxa"/>
            <w:vMerge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A16E03" w14:textId="77777777" w:rsidR="00317C26" w:rsidRDefault="00317C26">
            <w:pPr>
              <w:jc w:val="center"/>
            </w:pPr>
          </w:p>
        </w:tc>
        <w:tc>
          <w:tcPr>
            <w:tcW w:w="3217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065F54" w14:textId="77777777" w:rsidR="00317C26" w:rsidRDefault="00000000"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83E51F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AF9944E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BB371A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thickThinSmallGap" w:sz="8" w:space="0" w:color="auto"/>
              <w:right w:val="dotDotDash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3D8DDB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477C0E2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2F6C07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501EC9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317C26" w14:paraId="26377B41" w14:textId="77777777">
        <w:trPr>
          <w:jc w:val="center"/>
        </w:trPr>
        <w:tc>
          <w:tcPr>
            <w:tcW w:w="768" w:type="dxa"/>
            <w:vMerge/>
            <w:tcBorders>
              <w:top w:val="single" w:sz="0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0C0B12" w14:textId="77777777" w:rsidR="00317C26" w:rsidRDefault="00317C26">
            <w:pPr>
              <w:jc w:val="center"/>
            </w:pPr>
          </w:p>
        </w:tc>
        <w:tc>
          <w:tcPr>
            <w:tcW w:w="945" w:type="dxa"/>
            <w:vMerge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116DC8" w14:textId="77777777" w:rsidR="00317C26" w:rsidRDefault="00317C26">
            <w:pPr>
              <w:jc w:val="center"/>
            </w:pPr>
          </w:p>
        </w:tc>
        <w:tc>
          <w:tcPr>
            <w:tcW w:w="3217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AD6CFF" w14:textId="77777777" w:rsidR="00317C26" w:rsidRDefault="00000000">
            <w:r>
              <w:rPr>
                <w:rFonts w:hint="eastAsia"/>
              </w:rPr>
              <w:t>6.</w:t>
            </w:r>
            <w:r>
              <w:rPr>
                <w:rFonts w:hint="eastAsia"/>
              </w:rPr>
              <w:t>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3B3638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9BFC67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2ED123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thickThinSmallGap" w:sz="8" w:space="0" w:color="auto"/>
              <w:right w:val="dotDotDash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19FDC4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28F7B6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B3BABD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0FB249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317C26" w14:paraId="13A7834D" w14:textId="77777777">
        <w:trPr>
          <w:jc w:val="center"/>
        </w:trPr>
        <w:tc>
          <w:tcPr>
            <w:tcW w:w="768" w:type="dxa"/>
            <w:vMerge/>
            <w:tcBorders>
              <w:top w:val="single" w:sz="0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803332" w14:textId="77777777" w:rsidR="00317C26" w:rsidRDefault="00317C26">
            <w:pPr>
              <w:jc w:val="center"/>
            </w:pPr>
          </w:p>
        </w:tc>
        <w:tc>
          <w:tcPr>
            <w:tcW w:w="945" w:type="dxa"/>
            <w:vMerge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638E30E" w14:textId="77777777" w:rsidR="00317C26" w:rsidRDefault="00317C26">
            <w:pPr>
              <w:jc w:val="center"/>
            </w:pPr>
          </w:p>
        </w:tc>
        <w:tc>
          <w:tcPr>
            <w:tcW w:w="3217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6B340D" w14:textId="77777777" w:rsidR="00317C26" w:rsidRDefault="00000000">
            <w:r>
              <w:rPr>
                <w:rFonts w:hint="eastAsia"/>
              </w:rPr>
              <w:t>7.</w:t>
            </w:r>
            <w:r>
              <w:rPr>
                <w:rFonts w:hint="eastAsia"/>
              </w:rPr>
              <w:t>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B8B7C1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6E4991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093370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thickThinSmallGap" w:sz="8" w:space="0" w:color="auto"/>
              <w:right w:val="dotDotDash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D0741F3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7A07A2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6838B2C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F7EEF1A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317C26" w14:paraId="0D124B74" w14:textId="77777777">
        <w:trPr>
          <w:jc w:val="center"/>
        </w:trPr>
        <w:tc>
          <w:tcPr>
            <w:tcW w:w="768" w:type="dxa"/>
            <w:vMerge/>
            <w:tcBorders>
              <w:top w:val="single" w:sz="0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C64E60F" w14:textId="77777777" w:rsidR="00317C26" w:rsidRDefault="00317C26">
            <w:pPr>
              <w:jc w:val="center"/>
            </w:pPr>
          </w:p>
        </w:tc>
        <w:tc>
          <w:tcPr>
            <w:tcW w:w="945" w:type="dxa"/>
            <w:vMerge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DA930E" w14:textId="77777777" w:rsidR="00317C26" w:rsidRDefault="00317C26">
            <w:pPr>
              <w:jc w:val="center"/>
            </w:pPr>
          </w:p>
        </w:tc>
        <w:tc>
          <w:tcPr>
            <w:tcW w:w="3217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D48767A" w14:textId="77777777" w:rsidR="00317C26" w:rsidRDefault="00000000">
            <w:r>
              <w:rPr>
                <w:rFonts w:hint="eastAsia"/>
              </w:rPr>
              <w:t>8.</w:t>
            </w:r>
            <w:r>
              <w:rPr>
                <w:rFonts w:hint="eastAsia"/>
              </w:rPr>
              <w:t>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FF5D97F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A5B94D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C2827C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thickThinSmallGap" w:sz="8" w:space="0" w:color="auto"/>
              <w:right w:val="dotDotDash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149BC6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A8D4C5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2F75B3E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6740C8C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317C26" w14:paraId="3A7874F1" w14:textId="77777777">
        <w:trPr>
          <w:jc w:val="center"/>
        </w:trPr>
        <w:tc>
          <w:tcPr>
            <w:tcW w:w="768" w:type="dxa"/>
            <w:vMerge/>
            <w:tcBorders>
              <w:top w:val="single" w:sz="0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E55D89" w14:textId="77777777" w:rsidR="00317C26" w:rsidRDefault="00317C26">
            <w:pPr>
              <w:jc w:val="center"/>
            </w:pPr>
          </w:p>
        </w:tc>
        <w:tc>
          <w:tcPr>
            <w:tcW w:w="945" w:type="dxa"/>
            <w:vMerge w:val="restart"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74213AF" w14:textId="77777777" w:rsidR="00317C26" w:rsidRDefault="00000000">
            <w:pPr>
              <w:jc w:val="center"/>
            </w:pPr>
            <w:r>
              <w:rPr>
                <w:rFonts w:hint="eastAsia"/>
              </w:rPr>
              <w:t>（四）</w:t>
            </w:r>
          </w:p>
          <w:p w14:paraId="2CF9DBEB" w14:textId="77777777" w:rsidR="00317C26" w:rsidRDefault="00000000">
            <w:pPr>
              <w:jc w:val="center"/>
            </w:pPr>
            <w:r>
              <w:rPr>
                <w:rFonts w:hint="eastAsia"/>
              </w:rPr>
              <w:t>无法提供</w:t>
            </w:r>
          </w:p>
        </w:tc>
        <w:tc>
          <w:tcPr>
            <w:tcW w:w="3217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8769AD2" w14:textId="77777777" w:rsidR="00317C26" w:rsidRDefault="00000000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1E129A" w14:textId="77777777" w:rsidR="00317C26" w:rsidRDefault="00000000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BC6D26" w14:textId="77777777" w:rsidR="00317C26" w:rsidRDefault="00000000">
            <w:pPr>
              <w:jc w:val="center"/>
              <w:rPr>
                <w:lang w:val="en"/>
              </w:rPr>
            </w:pPr>
            <w:r>
              <w:rPr>
                <w:lang w:val="en"/>
              </w:rPr>
              <w:t>0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4B3FE0E" w14:textId="77777777" w:rsidR="00317C26" w:rsidRDefault="00000000">
            <w:pPr>
              <w:jc w:val="center"/>
              <w:rPr>
                <w:lang w:val="en"/>
              </w:rPr>
            </w:pPr>
            <w:r>
              <w:rPr>
                <w:lang w:val="en"/>
              </w:rPr>
              <w:t>0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thickThinSmallGap" w:sz="8" w:space="0" w:color="auto"/>
              <w:right w:val="dotDotDash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264238" w14:textId="77777777" w:rsidR="00317C26" w:rsidRDefault="00000000">
            <w:pPr>
              <w:jc w:val="center"/>
              <w:rPr>
                <w:lang w:val="en"/>
              </w:rPr>
            </w:pPr>
            <w:r>
              <w:rPr>
                <w:lang w:val="en"/>
              </w:rPr>
              <w:t>0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C71DBD" w14:textId="77777777" w:rsidR="00317C26" w:rsidRDefault="00000000">
            <w:pPr>
              <w:jc w:val="center"/>
              <w:rPr>
                <w:lang w:val="en"/>
              </w:rPr>
            </w:pPr>
            <w:r>
              <w:rPr>
                <w:lang w:val="en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7CC8267" w14:textId="77777777" w:rsidR="00317C26" w:rsidRDefault="00000000">
            <w:pPr>
              <w:jc w:val="center"/>
              <w:rPr>
                <w:lang w:val="en"/>
              </w:rPr>
            </w:pPr>
            <w:r>
              <w:rPr>
                <w:lang w:val="en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B3595F" w14:textId="77777777" w:rsidR="00317C26" w:rsidRDefault="00000000">
            <w:pPr>
              <w:jc w:val="center"/>
            </w:pPr>
            <w:r>
              <w:rPr>
                <w:rFonts w:hint="eastAsia"/>
              </w:rPr>
              <w:t>15</w:t>
            </w:r>
          </w:p>
        </w:tc>
      </w:tr>
      <w:tr w:rsidR="00317C26" w14:paraId="5221E556" w14:textId="77777777">
        <w:trPr>
          <w:jc w:val="center"/>
        </w:trPr>
        <w:tc>
          <w:tcPr>
            <w:tcW w:w="768" w:type="dxa"/>
            <w:vMerge/>
            <w:tcBorders>
              <w:top w:val="single" w:sz="0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A2B1CD0" w14:textId="77777777" w:rsidR="00317C26" w:rsidRDefault="00317C26">
            <w:pPr>
              <w:jc w:val="center"/>
            </w:pPr>
          </w:p>
        </w:tc>
        <w:tc>
          <w:tcPr>
            <w:tcW w:w="945" w:type="dxa"/>
            <w:vMerge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FD3A8B" w14:textId="77777777" w:rsidR="00317C26" w:rsidRDefault="00317C26">
            <w:pPr>
              <w:jc w:val="center"/>
            </w:pPr>
          </w:p>
        </w:tc>
        <w:tc>
          <w:tcPr>
            <w:tcW w:w="3217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7BBBE4F" w14:textId="77777777" w:rsidR="00317C26" w:rsidRDefault="00000000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80D868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FAE359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0F0B7CE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thickThinSmallGap" w:sz="8" w:space="0" w:color="auto"/>
              <w:right w:val="dotDotDash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C83805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519FE05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32D65D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65691BD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317C26" w14:paraId="680858C6" w14:textId="77777777">
        <w:trPr>
          <w:jc w:val="center"/>
        </w:trPr>
        <w:tc>
          <w:tcPr>
            <w:tcW w:w="768" w:type="dxa"/>
            <w:vMerge/>
            <w:tcBorders>
              <w:top w:val="single" w:sz="0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6800BC" w14:textId="77777777" w:rsidR="00317C26" w:rsidRDefault="00317C26">
            <w:pPr>
              <w:jc w:val="center"/>
            </w:pPr>
          </w:p>
        </w:tc>
        <w:tc>
          <w:tcPr>
            <w:tcW w:w="945" w:type="dxa"/>
            <w:vMerge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F12D1A" w14:textId="77777777" w:rsidR="00317C26" w:rsidRDefault="00317C26">
            <w:pPr>
              <w:jc w:val="center"/>
            </w:pPr>
          </w:p>
        </w:tc>
        <w:tc>
          <w:tcPr>
            <w:tcW w:w="3217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05BFB37" w14:textId="77777777" w:rsidR="00317C26" w:rsidRDefault="00000000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C12C5E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D0059D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742E5B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thickThinSmallGap" w:sz="8" w:space="0" w:color="auto"/>
              <w:right w:val="dotDotDash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231621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14A4E4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067B71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EBA9C3B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317C26" w14:paraId="5E57972E" w14:textId="77777777">
        <w:trPr>
          <w:jc w:val="center"/>
        </w:trPr>
        <w:tc>
          <w:tcPr>
            <w:tcW w:w="768" w:type="dxa"/>
            <w:vMerge/>
            <w:tcBorders>
              <w:top w:val="single" w:sz="0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429FDD" w14:textId="77777777" w:rsidR="00317C26" w:rsidRDefault="00317C26">
            <w:pPr>
              <w:jc w:val="center"/>
            </w:pPr>
          </w:p>
        </w:tc>
        <w:tc>
          <w:tcPr>
            <w:tcW w:w="945" w:type="dxa"/>
            <w:vMerge w:val="restart"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DFBA565" w14:textId="77777777" w:rsidR="00317C26" w:rsidRDefault="00000000">
            <w:pPr>
              <w:jc w:val="center"/>
            </w:pPr>
            <w:r>
              <w:rPr>
                <w:rFonts w:hint="eastAsia"/>
              </w:rPr>
              <w:t>（五）</w:t>
            </w:r>
          </w:p>
          <w:p w14:paraId="4A04F1CD" w14:textId="77777777" w:rsidR="00317C26" w:rsidRDefault="00000000">
            <w:pPr>
              <w:jc w:val="center"/>
            </w:pPr>
            <w:r>
              <w:rPr>
                <w:rFonts w:hint="eastAsia"/>
              </w:rPr>
              <w:t>不予处理</w:t>
            </w:r>
          </w:p>
        </w:tc>
        <w:tc>
          <w:tcPr>
            <w:tcW w:w="3217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ABD24B5" w14:textId="77777777" w:rsidR="00317C26" w:rsidRDefault="00000000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36086D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EDFAD1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8BBE6C3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thickThinSmallGap" w:sz="8" w:space="0" w:color="auto"/>
              <w:right w:val="dotDotDash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B90A195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938355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22222E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C86116F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317C26" w14:paraId="7324C0BA" w14:textId="77777777">
        <w:trPr>
          <w:jc w:val="center"/>
        </w:trPr>
        <w:tc>
          <w:tcPr>
            <w:tcW w:w="768" w:type="dxa"/>
            <w:vMerge/>
            <w:tcBorders>
              <w:top w:val="single" w:sz="0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4FA0F7" w14:textId="77777777" w:rsidR="00317C26" w:rsidRDefault="00317C26">
            <w:pPr>
              <w:jc w:val="center"/>
            </w:pPr>
          </w:p>
        </w:tc>
        <w:tc>
          <w:tcPr>
            <w:tcW w:w="945" w:type="dxa"/>
            <w:vMerge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6DF1B17" w14:textId="77777777" w:rsidR="00317C26" w:rsidRDefault="00317C26">
            <w:pPr>
              <w:jc w:val="center"/>
            </w:pPr>
          </w:p>
        </w:tc>
        <w:tc>
          <w:tcPr>
            <w:tcW w:w="3217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1F28C1" w14:textId="77777777" w:rsidR="00317C26" w:rsidRDefault="00000000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6B676D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6BAF6A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356827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thickThinSmallGap" w:sz="8" w:space="0" w:color="auto"/>
              <w:right w:val="dotDotDash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2E95033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B67890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3C0375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5D7380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317C26" w14:paraId="4DCEEB88" w14:textId="77777777">
        <w:trPr>
          <w:jc w:val="center"/>
        </w:trPr>
        <w:tc>
          <w:tcPr>
            <w:tcW w:w="768" w:type="dxa"/>
            <w:vMerge/>
            <w:tcBorders>
              <w:top w:val="single" w:sz="0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402877E" w14:textId="77777777" w:rsidR="00317C26" w:rsidRDefault="00317C26">
            <w:pPr>
              <w:jc w:val="center"/>
            </w:pPr>
          </w:p>
        </w:tc>
        <w:tc>
          <w:tcPr>
            <w:tcW w:w="945" w:type="dxa"/>
            <w:vMerge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014EA94" w14:textId="77777777" w:rsidR="00317C26" w:rsidRDefault="00317C26">
            <w:pPr>
              <w:jc w:val="center"/>
            </w:pPr>
          </w:p>
        </w:tc>
        <w:tc>
          <w:tcPr>
            <w:tcW w:w="3217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D7808A1" w14:textId="77777777" w:rsidR="00317C26" w:rsidRDefault="00000000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EFF2AA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03D25FE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4E770FE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thickThinSmallGap" w:sz="8" w:space="0" w:color="auto"/>
              <w:right w:val="dotDotDash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E69371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B347B7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D32661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740420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317C26" w14:paraId="6BE6EF10" w14:textId="77777777">
        <w:trPr>
          <w:jc w:val="center"/>
        </w:trPr>
        <w:tc>
          <w:tcPr>
            <w:tcW w:w="768" w:type="dxa"/>
            <w:vMerge/>
            <w:tcBorders>
              <w:top w:val="single" w:sz="0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2EAB2F" w14:textId="77777777" w:rsidR="00317C26" w:rsidRDefault="00317C26">
            <w:pPr>
              <w:jc w:val="center"/>
            </w:pPr>
          </w:p>
        </w:tc>
        <w:tc>
          <w:tcPr>
            <w:tcW w:w="945" w:type="dxa"/>
            <w:vMerge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69D755" w14:textId="77777777" w:rsidR="00317C26" w:rsidRDefault="00317C26">
            <w:pPr>
              <w:jc w:val="center"/>
            </w:pPr>
          </w:p>
        </w:tc>
        <w:tc>
          <w:tcPr>
            <w:tcW w:w="3217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76A6A1" w14:textId="77777777" w:rsidR="00317C26" w:rsidRDefault="00000000"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E344A8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CDB687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E0162F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thickThinSmallGap" w:sz="8" w:space="0" w:color="auto"/>
              <w:right w:val="dotDotDash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BFEB4E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7B2EE33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68CC5A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7490E2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317C26" w14:paraId="3E6C2F65" w14:textId="77777777">
        <w:trPr>
          <w:trHeight w:val="779"/>
          <w:jc w:val="center"/>
        </w:trPr>
        <w:tc>
          <w:tcPr>
            <w:tcW w:w="768" w:type="dxa"/>
            <w:vMerge/>
            <w:tcBorders>
              <w:top w:val="single" w:sz="0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56E2529" w14:textId="77777777" w:rsidR="00317C26" w:rsidRDefault="00317C26">
            <w:pPr>
              <w:jc w:val="center"/>
            </w:pPr>
          </w:p>
        </w:tc>
        <w:tc>
          <w:tcPr>
            <w:tcW w:w="945" w:type="dxa"/>
            <w:vMerge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94628C" w14:textId="77777777" w:rsidR="00317C26" w:rsidRDefault="00317C26">
            <w:pPr>
              <w:jc w:val="center"/>
            </w:pPr>
          </w:p>
        </w:tc>
        <w:tc>
          <w:tcPr>
            <w:tcW w:w="3217" w:type="dxa"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09567BC" w14:textId="77777777" w:rsidR="00317C26" w:rsidRDefault="00000000"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要求行政机关确认或重新出具已获取信息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B946B9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4DB2697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66425C8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0A229A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DE4995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64" w:type="dxa"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B9B897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73" w:type="dxa"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FEB3C11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317C26" w14:paraId="59D0E95D" w14:textId="77777777">
        <w:trPr>
          <w:jc w:val="center"/>
        </w:trPr>
        <w:tc>
          <w:tcPr>
            <w:tcW w:w="768" w:type="dxa"/>
            <w:vMerge/>
            <w:tcBorders>
              <w:top w:val="single" w:sz="0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62F9A6" w14:textId="77777777" w:rsidR="00317C26" w:rsidRDefault="00317C26">
            <w:pPr>
              <w:jc w:val="center"/>
            </w:pPr>
          </w:p>
        </w:tc>
        <w:tc>
          <w:tcPr>
            <w:tcW w:w="945" w:type="dxa"/>
            <w:vMerge w:val="restart"/>
            <w:tcBorders>
              <w:top w:val="outset" w:sz="8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104BD8" w14:textId="77777777" w:rsidR="00317C26" w:rsidRDefault="00000000">
            <w:pPr>
              <w:jc w:val="center"/>
            </w:pPr>
            <w:r>
              <w:rPr>
                <w:rFonts w:hint="eastAsia"/>
              </w:rPr>
              <w:t>（六）</w:t>
            </w:r>
          </w:p>
          <w:p w14:paraId="0B3A5E96" w14:textId="77777777" w:rsidR="00317C26" w:rsidRDefault="00000000">
            <w:pPr>
              <w:jc w:val="center"/>
            </w:pPr>
            <w:r>
              <w:rPr>
                <w:rFonts w:hint="eastAsia"/>
              </w:rPr>
              <w:t>其他处理</w:t>
            </w:r>
          </w:p>
        </w:tc>
        <w:tc>
          <w:tcPr>
            <w:tcW w:w="3217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4B4E0C" w14:textId="77777777" w:rsidR="00317C26" w:rsidRDefault="00000000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8FE0CFC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44E53C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F1ADF6D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thickThinSmallGap" w:sz="8" w:space="0" w:color="auto"/>
              <w:right w:val="dotDotDash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FA2E05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C42BFE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64" w:type="dxa"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CD86F43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73" w:type="dxa"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313BD2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317C26" w14:paraId="28A1F37F" w14:textId="77777777">
        <w:trPr>
          <w:jc w:val="center"/>
        </w:trPr>
        <w:tc>
          <w:tcPr>
            <w:tcW w:w="768" w:type="dxa"/>
            <w:vMerge/>
            <w:tcBorders>
              <w:top w:val="single" w:sz="0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957B36" w14:textId="77777777" w:rsidR="00317C26" w:rsidRDefault="00317C26">
            <w:pPr>
              <w:jc w:val="center"/>
            </w:pPr>
          </w:p>
        </w:tc>
        <w:tc>
          <w:tcPr>
            <w:tcW w:w="945" w:type="dxa"/>
            <w:vMerge/>
            <w:tcBorders>
              <w:top w:val="outset" w:sz="8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7A4AC13" w14:textId="77777777" w:rsidR="00317C26" w:rsidRDefault="00317C26">
            <w:pPr>
              <w:jc w:val="center"/>
            </w:pPr>
          </w:p>
        </w:tc>
        <w:tc>
          <w:tcPr>
            <w:tcW w:w="3217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6A0621" w14:textId="77777777" w:rsidR="00317C26" w:rsidRDefault="00000000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7A06CB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635550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CCC769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thickThinSmallGap" w:sz="8" w:space="0" w:color="auto"/>
              <w:right w:val="dotDotDash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0AEFD1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9F1B9D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64" w:type="dxa"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F32516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73" w:type="dxa"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E288AB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317C26" w14:paraId="5E388C11" w14:textId="77777777">
        <w:trPr>
          <w:jc w:val="center"/>
        </w:trPr>
        <w:tc>
          <w:tcPr>
            <w:tcW w:w="768" w:type="dxa"/>
            <w:vMerge/>
            <w:tcBorders>
              <w:top w:val="single" w:sz="0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070DC6" w14:textId="77777777" w:rsidR="00317C26" w:rsidRDefault="00317C26">
            <w:pPr>
              <w:jc w:val="center"/>
            </w:pPr>
          </w:p>
        </w:tc>
        <w:tc>
          <w:tcPr>
            <w:tcW w:w="945" w:type="dxa"/>
            <w:vMerge/>
            <w:tcBorders>
              <w:top w:val="outset" w:sz="8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A85F6F" w14:textId="77777777" w:rsidR="00317C26" w:rsidRDefault="00317C26">
            <w:pPr>
              <w:jc w:val="center"/>
            </w:pPr>
          </w:p>
        </w:tc>
        <w:tc>
          <w:tcPr>
            <w:tcW w:w="3217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6224DA" w14:textId="77777777" w:rsidR="00317C26" w:rsidRDefault="00000000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其他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72C9F07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5DDB599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8C7131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thickThinSmallGap" w:sz="8" w:space="0" w:color="auto"/>
              <w:right w:val="dotDotDash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7DF5100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332B91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64" w:type="dxa"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1B26D9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73" w:type="dxa"/>
            <w:tcBorders>
              <w:top w:val="single" w:sz="0" w:space="0" w:color="auto"/>
              <w:left w:val="single" w:sz="0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AE567A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317C26" w14:paraId="4BCCF078" w14:textId="77777777">
        <w:trPr>
          <w:jc w:val="center"/>
        </w:trPr>
        <w:tc>
          <w:tcPr>
            <w:tcW w:w="768" w:type="dxa"/>
            <w:vMerge/>
            <w:tcBorders>
              <w:top w:val="single" w:sz="0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A624ADB" w14:textId="77777777" w:rsidR="00317C26" w:rsidRDefault="00317C26">
            <w:pPr>
              <w:jc w:val="center"/>
            </w:pPr>
          </w:p>
        </w:tc>
        <w:tc>
          <w:tcPr>
            <w:tcW w:w="4162" w:type="dxa"/>
            <w:gridSpan w:val="2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7DE95DD" w14:textId="77777777" w:rsidR="00317C26" w:rsidRDefault="00000000">
            <w:pPr>
              <w:jc w:val="center"/>
            </w:pPr>
            <w:r>
              <w:rPr>
                <w:rFonts w:hint="eastAsia"/>
              </w:rPr>
              <w:t>（七）总计</w:t>
            </w:r>
          </w:p>
        </w:tc>
        <w:tc>
          <w:tcPr>
            <w:tcW w:w="688" w:type="dxa"/>
            <w:tcBorders>
              <w:top w:val="triple" w:sz="0" w:space="0" w:color="auto"/>
              <w:left w:val="doub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28251C" w14:textId="77777777" w:rsidR="00317C26" w:rsidRDefault="00000000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dotted" w:sz="8" w:space="0" w:color="auto"/>
              <w:right w:val="thinThickThinMediumGap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C249D9A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BF1582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4A8D9AB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single" w:sz="0" w:space="0" w:color="auto"/>
              <w:left w:val="thinThickMediumGap" w:sz="0" w:space="0" w:color="auto"/>
              <w:bottom w:val="dotDotDash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B34CDC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64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59888A9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73" w:type="dxa"/>
            <w:tcBorders>
              <w:top w:val="dotted" w:sz="0" w:space="0" w:color="auto"/>
              <w:left w:val="nil"/>
              <w:bottom w:val="single" w:sz="8" w:space="0" w:color="auto"/>
              <w:right w:val="thickThinMediumGap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BF953C" w14:textId="77777777" w:rsidR="00317C26" w:rsidRDefault="00000000">
            <w:pPr>
              <w:jc w:val="center"/>
            </w:pPr>
            <w:r>
              <w:rPr>
                <w:rFonts w:hint="eastAsia"/>
              </w:rPr>
              <w:t>23</w:t>
            </w:r>
          </w:p>
        </w:tc>
      </w:tr>
      <w:tr w:rsidR="00317C26" w14:paraId="147F7473" w14:textId="77777777">
        <w:trPr>
          <w:jc w:val="center"/>
        </w:trPr>
        <w:tc>
          <w:tcPr>
            <w:tcW w:w="493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3204FD" w14:textId="77777777" w:rsidR="00317C26" w:rsidRDefault="00000000">
            <w:pPr>
              <w:jc w:val="center"/>
            </w:pPr>
            <w:r>
              <w:rPr>
                <w:rFonts w:hint="eastAsia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F605C5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4848AF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6192D8D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F55B1B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B4EF54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4E3F29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D9D2F9" w14:textId="77777777" w:rsidR="00317C26" w:rsidRDefault="00000000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</w:tbl>
    <w:p w14:paraId="78A31905" w14:textId="77777777" w:rsidR="00317C26" w:rsidRDefault="00317C26">
      <w:pPr>
        <w:pStyle w:val="a3"/>
        <w:widowControl/>
        <w:shd w:val="clear" w:color="auto" w:fill="FFFFFF"/>
        <w:spacing w:beforeAutospacing="0" w:afterAutospacing="0"/>
        <w:ind w:firstLine="420"/>
        <w:jc w:val="both"/>
        <w:rPr>
          <w:rFonts w:ascii="宋体" w:eastAsia="宋体" w:hAnsi="宋体" w:cs="宋体" w:hint="eastAsia"/>
          <w:color w:val="333333"/>
        </w:rPr>
      </w:pPr>
    </w:p>
    <w:p w14:paraId="2403CC54" w14:textId="77777777" w:rsidR="00317C26" w:rsidRDefault="00000000">
      <w:pPr>
        <w:pStyle w:val="a3"/>
        <w:widowControl/>
        <w:shd w:val="clear" w:color="auto" w:fill="FFFFFF"/>
        <w:spacing w:beforeAutospacing="0" w:afterAutospacing="0"/>
        <w:ind w:firstLine="420"/>
        <w:jc w:val="both"/>
        <w:rPr>
          <w:rFonts w:ascii="黑体" w:eastAsia="黑体" w:hAnsi="黑体" w:cs="黑体" w:hint="eastAsia"/>
          <w:bCs/>
          <w:color w:val="333333"/>
          <w:sz w:val="32"/>
          <w:szCs w:val="32"/>
        </w:rPr>
      </w:pPr>
      <w:r>
        <w:rPr>
          <w:rFonts w:ascii="黑体" w:eastAsia="黑体" w:hAnsi="黑体" w:cs="黑体" w:hint="eastAsia"/>
          <w:bCs/>
          <w:color w:val="333333"/>
          <w:sz w:val="32"/>
          <w:szCs w:val="32"/>
          <w:shd w:val="clear" w:color="auto" w:fill="FFFFFF"/>
        </w:rPr>
        <w:t>四、政府信息公开行政复议、行政诉讼情况</w:t>
      </w:r>
    </w:p>
    <w:p w14:paraId="40C28191" w14:textId="77777777" w:rsidR="00317C26" w:rsidRDefault="00317C26">
      <w:pPr>
        <w:pStyle w:val="a3"/>
        <w:widowControl/>
        <w:shd w:val="clear" w:color="auto" w:fill="FFFFFF"/>
        <w:spacing w:beforeAutospacing="0" w:afterAutospacing="0"/>
        <w:ind w:firstLine="420"/>
        <w:jc w:val="both"/>
        <w:rPr>
          <w:rFonts w:ascii="宋体" w:eastAsia="宋体" w:hAnsi="宋体" w:cs="宋体" w:hint="eastAsia"/>
          <w:color w:val="333333"/>
        </w:rPr>
      </w:pPr>
    </w:p>
    <w:tbl>
      <w:tblPr>
        <w:tblW w:w="0" w:type="auto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:rsidR="00317C26" w14:paraId="2FB4F42E" w14:textId="77777777">
        <w:trPr>
          <w:jc w:val="center"/>
        </w:trPr>
        <w:tc>
          <w:tcPr>
            <w:tcW w:w="32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F1635C" w14:textId="77777777" w:rsidR="00317C26" w:rsidRDefault="00000000">
            <w:r>
              <w:rPr>
                <w:rFonts w:hint="eastAsia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7D5F11" w14:textId="77777777" w:rsidR="00317C26" w:rsidRDefault="00000000">
            <w:r>
              <w:rPr>
                <w:rFonts w:hint="eastAsia"/>
              </w:rPr>
              <w:t>行政诉讼</w:t>
            </w:r>
          </w:p>
        </w:tc>
      </w:tr>
      <w:tr w:rsidR="00317C26" w14:paraId="298277CA" w14:textId="77777777"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086852" w14:textId="77777777" w:rsidR="00317C26" w:rsidRDefault="00000000">
            <w:r>
              <w:rPr>
                <w:rFonts w:hint="eastAsia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96E2EF" w14:textId="77777777" w:rsidR="00317C26" w:rsidRDefault="00000000">
            <w:r>
              <w:rPr>
                <w:rFonts w:hint="eastAsia"/>
              </w:rPr>
              <w:t>结果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8CE02A" w14:textId="77777777" w:rsidR="00317C26" w:rsidRDefault="00000000">
            <w:r>
              <w:rPr>
                <w:rFonts w:hint="eastAsia"/>
              </w:rPr>
              <w:t>其他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80701E" w14:textId="77777777" w:rsidR="00317C26" w:rsidRDefault="00000000">
            <w:r>
              <w:rPr>
                <w:rFonts w:hint="eastAsia"/>
              </w:rPr>
              <w:t>尚未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5A05F7" w14:textId="77777777" w:rsidR="00317C26" w:rsidRDefault="00000000">
            <w:r>
              <w:rPr>
                <w:rFonts w:hint="eastAsia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A3B11E" w14:textId="77777777" w:rsidR="00317C26" w:rsidRDefault="00000000">
            <w:r>
              <w:rPr>
                <w:rFonts w:hint="eastAsia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3CEA451" w14:textId="77777777" w:rsidR="00317C26" w:rsidRDefault="00000000">
            <w:r>
              <w:rPr>
                <w:rFonts w:hint="eastAsia"/>
              </w:rPr>
              <w:t>复议后起诉</w:t>
            </w:r>
          </w:p>
        </w:tc>
      </w:tr>
      <w:tr w:rsidR="00317C26" w14:paraId="56103C82" w14:textId="77777777">
        <w:trPr>
          <w:jc w:val="center"/>
        </w:trPr>
        <w:tc>
          <w:tcPr>
            <w:tcW w:w="64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3A5B59" w14:textId="77777777" w:rsidR="00317C26" w:rsidRDefault="00317C26"/>
        </w:tc>
        <w:tc>
          <w:tcPr>
            <w:tcW w:w="64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CF2C71" w14:textId="77777777" w:rsidR="00317C26" w:rsidRDefault="00317C26"/>
        </w:tc>
        <w:tc>
          <w:tcPr>
            <w:tcW w:w="6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E8ACFD" w14:textId="77777777" w:rsidR="00317C26" w:rsidRDefault="00317C26"/>
        </w:tc>
        <w:tc>
          <w:tcPr>
            <w:tcW w:w="6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94139C1" w14:textId="77777777" w:rsidR="00317C26" w:rsidRDefault="00317C26"/>
        </w:tc>
        <w:tc>
          <w:tcPr>
            <w:tcW w:w="6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5184C6" w14:textId="77777777" w:rsidR="00317C26" w:rsidRDefault="00317C26"/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5F4360" w14:textId="77777777" w:rsidR="00317C26" w:rsidRDefault="00000000">
            <w:r>
              <w:rPr>
                <w:rFonts w:hint="eastAsia"/>
              </w:rPr>
              <w:t>结果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A86A21" w14:textId="77777777" w:rsidR="00317C26" w:rsidRDefault="00000000">
            <w:r>
              <w:rPr>
                <w:rFonts w:hint="eastAsia"/>
              </w:rPr>
              <w:t>结果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纠正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FC4CEF" w14:textId="77777777" w:rsidR="00317C26" w:rsidRDefault="00000000">
            <w:r>
              <w:rPr>
                <w:rFonts w:hint="eastAsia"/>
              </w:rPr>
              <w:t>其他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结果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201FA1" w14:textId="77777777" w:rsidR="00317C26" w:rsidRDefault="00000000">
            <w:r>
              <w:rPr>
                <w:rFonts w:hint="eastAsia"/>
              </w:rPr>
              <w:t>尚未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审结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6A1CD0" w14:textId="77777777" w:rsidR="00317C26" w:rsidRDefault="00000000">
            <w:r>
              <w:rPr>
                <w:rFonts w:hint="eastAsia"/>
              </w:rPr>
              <w:t>总计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E00950" w14:textId="77777777" w:rsidR="00317C26" w:rsidRDefault="00000000">
            <w:r>
              <w:rPr>
                <w:rFonts w:hint="eastAsia"/>
              </w:rPr>
              <w:t>结果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维持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D23347" w14:textId="77777777" w:rsidR="00317C26" w:rsidRDefault="00000000">
            <w:r>
              <w:rPr>
                <w:rFonts w:hint="eastAsia"/>
              </w:rPr>
              <w:t>结果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纠正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061650" w14:textId="77777777" w:rsidR="00317C26" w:rsidRDefault="00000000">
            <w:r>
              <w:rPr>
                <w:rFonts w:hint="eastAsia"/>
              </w:rPr>
              <w:t>其他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结果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92EE14" w14:textId="77777777" w:rsidR="00317C26" w:rsidRDefault="00000000">
            <w:r>
              <w:rPr>
                <w:rFonts w:hint="eastAsia"/>
              </w:rPr>
              <w:t>尚未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审结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C44824" w14:textId="77777777" w:rsidR="00317C26" w:rsidRDefault="00000000">
            <w:r>
              <w:rPr>
                <w:rFonts w:hint="eastAsia"/>
              </w:rPr>
              <w:t>总计</w:t>
            </w:r>
          </w:p>
        </w:tc>
      </w:tr>
      <w:tr w:rsidR="00317C26" w14:paraId="29CBA007" w14:textId="77777777">
        <w:trPr>
          <w:trHeight w:val="672"/>
          <w:jc w:val="center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EE203E" w14:textId="77777777" w:rsidR="00317C26" w:rsidRDefault="00000000">
            <w:r>
              <w:t> </w:t>
            </w:r>
            <w:r>
              <w:rPr>
                <w:rFonts w:hint="eastAsia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57BC46" w14:textId="77777777" w:rsidR="00317C26" w:rsidRDefault="00000000">
            <w:r>
              <w:rPr>
                <w:rFonts w:hint="eastAsia"/>
              </w:rPr>
              <w:t> 0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DE836C" w14:textId="77777777" w:rsidR="00317C26" w:rsidRDefault="00000000">
            <w:r>
              <w:rPr>
                <w:rFonts w:hint="eastAsia"/>
              </w:rPr>
              <w:t> 0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64B6B4" w14:textId="77777777" w:rsidR="00317C26" w:rsidRDefault="00000000">
            <w:r>
              <w:rPr>
                <w:rFonts w:hint="eastAsia"/>
              </w:rPr>
              <w:t> 0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C1E385" w14:textId="77777777" w:rsidR="00317C26" w:rsidRDefault="00000000">
            <w:r>
              <w:rPr>
                <w:rFonts w:hint="eastAsia"/>
              </w:rPr>
              <w:t> 0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3422DC7" w14:textId="77777777" w:rsidR="00317C26" w:rsidRDefault="00000000">
            <w:r>
              <w:rPr>
                <w:rFonts w:hint="eastAsia"/>
              </w:rPr>
              <w:t> 0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E2D136" w14:textId="77777777" w:rsidR="00317C26" w:rsidRDefault="00000000">
            <w:r>
              <w:rPr>
                <w:rFonts w:hint="eastAsia"/>
              </w:rPr>
              <w:t> 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80B4A6" w14:textId="77777777" w:rsidR="00317C26" w:rsidRDefault="00000000">
            <w:r>
              <w:rPr>
                <w:rFonts w:hint="eastAsia"/>
              </w:rPr>
              <w:t> 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9F1F58" w14:textId="77777777" w:rsidR="00317C26" w:rsidRDefault="00000000">
            <w:r>
              <w:rPr>
                <w:rFonts w:hint="eastAsia"/>
              </w:rPr>
              <w:t> 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82410C" w14:textId="77777777" w:rsidR="00317C26" w:rsidRDefault="00000000">
            <w:r>
              <w:rPr>
                <w:rFonts w:hint="eastAsia"/>
              </w:rPr>
              <w:t> 0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06272D" w14:textId="77777777" w:rsidR="00317C26" w:rsidRDefault="00000000">
            <w:r>
              <w:rPr>
                <w:rFonts w:hint="eastAsia"/>
              </w:rPr>
              <w:t> 0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19BD91" w14:textId="77777777" w:rsidR="00317C26" w:rsidRDefault="00000000">
            <w:r>
              <w:rPr>
                <w:rFonts w:hint="eastAsia"/>
              </w:rPr>
              <w:t> 0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8A43CE" w14:textId="77777777" w:rsidR="00317C26" w:rsidRDefault="00000000">
            <w:r>
              <w:rPr>
                <w:rFonts w:hint="eastAsia"/>
              </w:rPr>
              <w:t> 0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5837C2" w14:textId="77777777" w:rsidR="00317C26" w:rsidRDefault="00000000">
            <w:r>
              <w:rPr>
                <w:rFonts w:hint="eastAsia"/>
              </w:rPr>
              <w:t> 0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600C7B" w14:textId="77777777" w:rsidR="00317C26" w:rsidRDefault="00000000">
            <w:r>
              <w:rPr>
                <w:rFonts w:hint="eastAsia"/>
              </w:rPr>
              <w:t>0</w:t>
            </w:r>
          </w:p>
        </w:tc>
      </w:tr>
    </w:tbl>
    <w:p w14:paraId="03C7021D" w14:textId="77777777" w:rsidR="00317C26" w:rsidRDefault="00317C26">
      <w:pPr>
        <w:widowControl/>
        <w:shd w:val="clear" w:color="auto" w:fill="FFFFFF"/>
        <w:spacing w:after="0"/>
        <w:jc w:val="center"/>
        <w:rPr>
          <w:rFonts w:ascii="宋体" w:eastAsia="宋体" w:hAnsi="宋体" w:cs="宋体" w:hint="eastAsia"/>
          <w:color w:val="333333"/>
          <w:sz w:val="24"/>
        </w:rPr>
      </w:pPr>
    </w:p>
    <w:p w14:paraId="04A8D6A6" w14:textId="77777777" w:rsidR="00317C26" w:rsidRDefault="00000000">
      <w:pPr>
        <w:pStyle w:val="a3"/>
        <w:widowControl/>
        <w:shd w:val="clear" w:color="auto" w:fill="FFFFFF"/>
        <w:spacing w:beforeAutospacing="0" w:afterAutospacing="0"/>
        <w:ind w:firstLine="420"/>
        <w:jc w:val="both"/>
        <w:rPr>
          <w:rFonts w:ascii="黑体" w:eastAsia="黑体" w:hAnsi="黑体" w:cs="黑体" w:hint="eastAsia"/>
          <w:bCs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bCs/>
          <w:color w:val="333333"/>
          <w:sz w:val="32"/>
          <w:szCs w:val="32"/>
          <w:shd w:val="clear" w:color="auto" w:fill="FFFFFF"/>
        </w:rPr>
        <w:t>五、存在的主要问题及改进情况</w:t>
      </w:r>
    </w:p>
    <w:p w14:paraId="5C3F560D" w14:textId="77777777" w:rsidR="00317C26" w:rsidRDefault="00000000">
      <w:pPr>
        <w:ind w:firstLine="640"/>
        <w:rPr>
          <w:rFonts w:ascii="仿宋" w:eastAsia="仿宋" w:hAnsi="仿宋" w:cs="仿宋" w:hint="eastAsia"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存在的主要问题是：主动公开政府信息的内容尚不能完全满足社会公众的需求，主动公开力度有待进一步加大；公共服务类信息公开数量相对较少；公开形式需进一步延伸，信息公开存在着一定的滞后现象，信息公开网络在便捷性和互动性方面还有待增强。</w:t>
      </w:r>
    </w:p>
    <w:p w14:paraId="04D50FF6" w14:textId="77777777" w:rsidR="00317C26" w:rsidRDefault="00000000">
      <w:pPr>
        <w:ind w:firstLine="640"/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lastRenderedPageBreak/>
        <w:t>改进措施：一是进一步加大政府信息主动公开力度。对受理的依申请公开政府信息，经审核认定可以让社会广泛知晓的，在答复申请人的同时，通过主动公开渠道予以公开，减少对同一政府信息的重复申请。二是进一步拓宽政府信息公开渠道。进一步加强我委门户网站资源，及时、全面、准确地公开各类信息，完善各专栏的信息共享，强化公众参与功能，充分发挥网站与公众交流沟通的桥梁作用。</w:t>
      </w:r>
    </w:p>
    <w:p w14:paraId="7CD1FEAB" w14:textId="77777777" w:rsidR="00317C26" w:rsidRDefault="00000000">
      <w:pPr>
        <w:pStyle w:val="a3"/>
        <w:widowControl/>
        <w:shd w:val="clear" w:color="auto" w:fill="FFFFFF"/>
        <w:spacing w:beforeAutospacing="0" w:afterAutospacing="0"/>
        <w:ind w:firstLine="420"/>
        <w:jc w:val="both"/>
        <w:rPr>
          <w:rFonts w:ascii="黑体" w:eastAsia="黑体" w:hAnsi="黑体" w:cs="黑体" w:hint="eastAsia"/>
          <w:bCs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bCs/>
          <w:color w:val="333333"/>
          <w:sz w:val="32"/>
          <w:szCs w:val="32"/>
          <w:shd w:val="clear" w:color="auto" w:fill="FFFFFF"/>
        </w:rPr>
        <w:t>六、其他需要报告的事项</w:t>
      </w:r>
    </w:p>
    <w:p w14:paraId="1F23F011" w14:textId="77777777" w:rsidR="00317C26" w:rsidRDefault="00000000">
      <w:pPr>
        <w:ind w:firstLine="640"/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  <w:lang w:val="en"/>
        </w:rPr>
        <w:t>本机关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2024年度未收取政府信息公开处理费。</w:t>
      </w:r>
    </w:p>
    <w:p w14:paraId="40BD7F16" w14:textId="77777777" w:rsidR="00317C26" w:rsidRDefault="00000000">
      <w:pPr>
        <w:keepLines/>
        <w:ind w:firstLineChars="200" w:firstLine="640"/>
        <w:jc w:val="left"/>
        <w:textAlignment w:val="top"/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本报告电子版可以从晋城市人民政府门户网站“晋城在线（www.jcgov.gov.cn）下载。</w:t>
      </w:r>
    </w:p>
    <w:p w14:paraId="40C150B3" w14:textId="77777777" w:rsidR="00317C26" w:rsidRDefault="00000000">
      <w:pPr>
        <w:jc w:val="righ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晋城市发展和改革委员会</w:t>
      </w:r>
    </w:p>
    <w:p w14:paraId="5341B778" w14:textId="77777777" w:rsidR="00317C26" w:rsidRDefault="00000000">
      <w:pPr>
        <w:jc w:val="center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   2025年1月6日</w:t>
      </w:r>
    </w:p>
    <w:p w14:paraId="1B286BA2" w14:textId="77777777" w:rsidR="00317C26" w:rsidRDefault="00317C26">
      <w:pPr>
        <w:jc w:val="center"/>
        <w:rPr>
          <w:rFonts w:ascii="仿宋" w:eastAsia="仿宋" w:hAnsi="仿宋" w:cs="仿宋" w:hint="eastAsia"/>
          <w:sz w:val="32"/>
          <w:szCs w:val="32"/>
        </w:rPr>
      </w:pPr>
    </w:p>
    <w:p w14:paraId="78B5F50C" w14:textId="77777777" w:rsidR="00317C26" w:rsidRDefault="00317C26">
      <w:pPr>
        <w:jc w:val="center"/>
        <w:rPr>
          <w:rFonts w:ascii="仿宋" w:eastAsia="仿宋" w:hAnsi="仿宋" w:cs="仿宋" w:hint="eastAsia"/>
          <w:sz w:val="32"/>
          <w:szCs w:val="32"/>
        </w:rPr>
      </w:pPr>
    </w:p>
    <w:p w14:paraId="7786CD55" w14:textId="77777777" w:rsidR="00317C26" w:rsidRDefault="00317C26">
      <w:pPr>
        <w:jc w:val="left"/>
        <w:rPr>
          <w:rFonts w:ascii="仿宋" w:eastAsia="仿宋" w:hAnsi="仿宋" w:cs="仿宋" w:hint="eastAsia"/>
          <w:sz w:val="32"/>
          <w:szCs w:val="32"/>
        </w:rPr>
      </w:pPr>
    </w:p>
    <w:sectPr w:rsidR="00317C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9B34C81"/>
    <w:rsid w:val="EE8ACF5A"/>
    <w:rsid w:val="F4FF607E"/>
    <w:rsid w:val="FCDFE23F"/>
    <w:rsid w:val="FDE5C1FB"/>
    <w:rsid w:val="FF3E9700"/>
    <w:rsid w:val="FF3F18CC"/>
    <w:rsid w:val="FF9FFAD4"/>
    <w:rsid w:val="FFF31E9B"/>
    <w:rsid w:val="00317C26"/>
    <w:rsid w:val="007878EE"/>
    <w:rsid w:val="00D875CA"/>
    <w:rsid w:val="044076D2"/>
    <w:rsid w:val="05244115"/>
    <w:rsid w:val="1ECB3A51"/>
    <w:rsid w:val="39A6195F"/>
    <w:rsid w:val="3C3B2802"/>
    <w:rsid w:val="4DCC38F5"/>
    <w:rsid w:val="59B34C81"/>
    <w:rsid w:val="5F391198"/>
    <w:rsid w:val="5FFBEC0E"/>
    <w:rsid w:val="617B62FF"/>
    <w:rsid w:val="67D81816"/>
    <w:rsid w:val="71FFB57F"/>
    <w:rsid w:val="73066224"/>
    <w:rsid w:val="791800A9"/>
    <w:rsid w:val="79CBFD02"/>
    <w:rsid w:val="7BDB9F9C"/>
    <w:rsid w:val="7DFB84C4"/>
    <w:rsid w:val="7FFD8ADC"/>
    <w:rsid w:val="8DDFD794"/>
    <w:rsid w:val="B7ADD863"/>
    <w:rsid w:val="B9FFD94E"/>
    <w:rsid w:val="BFEFD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A5B66F"/>
  <w15:docId w15:val="{A96AA278-51DB-4B61-A4DB-84589D531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="0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1413</Words>
  <Characters>1484</Characters>
  <Application>Microsoft Office Word</Application>
  <DocSecurity>0</DocSecurity>
  <Lines>296</Lines>
  <Paragraphs>362</Paragraphs>
  <ScaleCrop>false</ScaleCrop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2025-01-07T10:29:00Z</cp:lastPrinted>
  <dcterms:created xsi:type="dcterms:W3CDTF">2020-01-21T01:09:00Z</dcterms:created>
  <dcterms:modified xsi:type="dcterms:W3CDTF">2025-10-23T09:11:00Z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8457F2A4FD96732BEF44866774FF6E7B</vt:lpwstr>
  </property>
</Properties>
</file>